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1F1249" w14:textId="77777777" w:rsidR="00855571" w:rsidRPr="0075760F" w:rsidRDefault="00855571" w:rsidP="00003441">
      <w:pPr>
        <w:rPr>
          <w:lang w:val="en-US"/>
        </w:rPr>
      </w:pPr>
    </w:p>
    <w:p w14:paraId="4BAF152E" w14:textId="77777777" w:rsidR="00003441" w:rsidRPr="0029067B" w:rsidRDefault="00003441" w:rsidP="00003441">
      <w:r w:rsidRPr="0029067B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6CC56B6" w14:textId="3A2CEBFD" w:rsidR="002E52F5" w:rsidRDefault="00DF251B" w:rsidP="00B2532D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В</w:t>
      </w:r>
      <w:r w:rsidR="00855571" w:rsidRPr="004354F7">
        <w:rPr>
          <w:rFonts w:ascii="Times New Roman" w:hAnsi="Times New Roman"/>
          <w:lang w:val="ru-RU"/>
        </w:rPr>
        <w:t xml:space="preserve"> соответствии с </w:t>
      </w:r>
      <w:r w:rsidR="005905A5">
        <w:rPr>
          <w:rFonts w:ascii="Times New Roman" w:hAnsi="Times New Roman"/>
          <w:lang w:val="ru-RU"/>
        </w:rPr>
        <w:t>Техническим описанием</w:t>
      </w:r>
      <w:r w:rsidR="005905A5" w:rsidRPr="004354F7">
        <w:rPr>
          <w:rFonts w:ascii="Times New Roman" w:hAnsi="Times New Roman"/>
          <w:lang w:val="ru-RU"/>
        </w:rPr>
        <w:t xml:space="preserve"> компетенции </w:t>
      </w:r>
      <w:r w:rsidR="005905A5">
        <w:rPr>
          <w:rFonts w:ascii="Times New Roman" w:hAnsi="Times New Roman"/>
          <w:b/>
          <w:color w:val="2C8DE6"/>
          <w:lang w:val="en-US"/>
        </w:rPr>
        <w:t>R</w:t>
      </w:r>
      <w:r w:rsidR="005905A5" w:rsidRPr="009A27CB">
        <w:rPr>
          <w:rFonts w:ascii="Times New Roman" w:hAnsi="Times New Roman"/>
          <w:b/>
          <w:color w:val="2C8DE6"/>
          <w:lang w:val="ru-RU"/>
        </w:rPr>
        <w:t xml:space="preserve">60 </w:t>
      </w:r>
      <w:r w:rsidR="005905A5">
        <w:rPr>
          <w:rFonts w:ascii="Times New Roman" w:hAnsi="Times New Roman"/>
          <w:b/>
          <w:color w:val="2C8DE6"/>
          <w:lang w:val="ru-RU"/>
        </w:rPr>
        <w:t>Геодезия</w:t>
      </w:r>
      <w:r w:rsidR="00855571" w:rsidRPr="004354F7">
        <w:rPr>
          <w:rFonts w:ascii="Times New Roman" w:hAnsi="Times New Roman"/>
          <w:lang w:val="ru-RU"/>
        </w:rPr>
        <w:t xml:space="preserve">, </w:t>
      </w:r>
      <w:r>
        <w:rPr>
          <w:rFonts w:ascii="Times New Roman" w:hAnsi="Times New Roman"/>
          <w:lang w:val="ru-RU"/>
        </w:rPr>
        <w:t>разработано</w:t>
      </w:r>
      <w:r w:rsidR="00855571" w:rsidRPr="004354F7">
        <w:rPr>
          <w:rFonts w:ascii="Times New Roman" w:hAnsi="Times New Roman"/>
          <w:lang w:val="ru-RU"/>
        </w:rPr>
        <w:t xml:space="preserve"> </w:t>
      </w:r>
      <w:r w:rsidR="00064893">
        <w:rPr>
          <w:rFonts w:ascii="Times New Roman" w:hAnsi="Times New Roman"/>
          <w:lang w:val="ru-RU"/>
        </w:rPr>
        <w:t xml:space="preserve">конкурсное задание </w:t>
      </w:r>
      <w:r w:rsidR="00855571" w:rsidRPr="004354F7">
        <w:rPr>
          <w:rFonts w:ascii="Times New Roman" w:hAnsi="Times New Roman"/>
          <w:lang w:val="ru-RU"/>
        </w:rPr>
        <w:t xml:space="preserve">для </w:t>
      </w:r>
      <w:r w:rsidR="00064893">
        <w:rPr>
          <w:rFonts w:ascii="Times New Roman" w:hAnsi="Times New Roman"/>
          <w:lang w:val="ru-RU"/>
        </w:rPr>
        <w:t xml:space="preserve">проведения </w:t>
      </w:r>
      <w:r w:rsidR="005C7933">
        <w:rPr>
          <w:rFonts w:ascii="Times New Roman" w:hAnsi="Times New Roman"/>
          <w:lang w:val="ru-RU"/>
        </w:rPr>
        <w:t xml:space="preserve">регионального </w:t>
      </w:r>
      <w:r>
        <w:rPr>
          <w:rFonts w:ascii="Times New Roman" w:hAnsi="Times New Roman"/>
          <w:lang w:val="ru-RU"/>
        </w:rPr>
        <w:t>чемпионата «Молодые профессионалы</w:t>
      </w:r>
      <w:r w:rsidR="005C7933">
        <w:rPr>
          <w:rFonts w:ascii="Times New Roman" w:hAnsi="Times New Roman"/>
          <w:lang w:val="ru-RU"/>
        </w:rPr>
        <w:t>»</w:t>
      </w:r>
      <w:r w:rsidR="00855571" w:rsidRPr="004354F7">
        <w:rPr>
          <w:rFonts w:ascii="Times New Roman" w:hAnsi="Times New Roman"/>
          <w:lang w:val="ru-RU"/>
        </w:rPr>
        <w:t xml:space="preserve"> </w:t>
      </w:r>
      <w:r>
        <w:rPr>
          <w:rFonts w:ascii="Times New Roman" w:hAnsi="Times New Roman"/>
          <w:lang w:val="ru-RU"/>
        </w:rPr>
        <w:t>(</w:t>
      </w:r>
      <w:r w:rsidR="00855571" w:rsidRPr="004354F7">
        <w:rPr>
          <w:rFonts w:ascii="Times New Roman" w:hAnsi="Times New Roman"/>
          <w:lang w:val="ru-RU"/>
        </w:rPr>
        <w:t>WorldSkills</w:t>
      </w:r>
      <w:r>
        <w:rPr>
          <w:rFonts w:ascii="Times New Roman" w:hAnsi="Times New Roman"/>
          <w:lang w:val="ru-RU"/>
        </w:rPr>
        <w:t xml:space="preserve"> </w:t>
      </w:r>
      <w:r>
        <w:rPr>
          <w:rFonts w:ascii="Times New Roman" w:hAnsi="Times New Roman"/>
          <w:lang w:val="en-US"/>
        </w:rPr>
        <w:t>Russia</w:t>
      </w:r>
      <w:r w:rsidRPr="009A27CB">
        <w:rPr>
          <w:rFonts w:ascii="Times New Roman" w:hAnsi="Times New Roman"/>
          <w:lang w:val="ru-RU"/>
        </w:rPr>
        <w:t>)</w:t>
      </w:r>
      <w:r w:rsidR="00EC703E">
        <w:rPr>
          <w:rFonts w:ascii="Times New Roman" w:hAnsi="Times New Roman"/>
          <w:lang w:val="ru-RU"/>
        </w:rPr>
        <w:t xml:space="preserve"> 2017</w:t>
      </w:r>
      <w:r w:rsidRPr="009A27CB">
        <w:rPr>
          <w:rFonts w:ascii="Times New Roman" w:hAnsi="Times New Roman"/>
          <w:lang w:val="ru-RU"/>
        </w:rPr>
        <w:t xml:space="preserve"> </w:t>
      </w:r>
      <w:r w:rsidR="005C7933">
        <w:rPr>
          <w:rFonts w:ascii="Times New Roman" w:hAnsi="Times New Roman"/>
          <w:lang w:val="ru-RU"/>
        </w:rPr>
        <w:t xml:space="preserve">в </w:t>
      </w:r>
      <w:r w:rsidR="00EC703E" w:rsidRPr="00EC703E">
        <w:rPr>
          <w:rFonts w:ascii="Times New Roman" w:hAnsi="Times New Roman"/>
          <w:lang w:val="ru-RU"/>
        </w:rPr>
        <w:t>Кемеровской области</w:t>
      </w:r>
    </w:p>
    <w:p w14:paraId="563F4508" w14:textId="77777777" w:rsidR="00FA7F28" w:rsidRDefault="00FA7F28" w:rsidP="00B2532D">
      <w:pPr>
        <w:pStyle w:val="bullet"/>
        <w:numPr>
          <w:ilvl w:val="0"/>
          <w:numId w:val="0"/>
        </w:numPr>
        <w:jc w:val="both"/>
        <w:rPr>
          <w:rFonts w:cs="Arial"/>
          <w:b/>
          <w:caps/>
          <w:color w:val="2C8DE6"/>
          <w:sz w:val="36"/>
          <w:szCs w:val="36"/>
          <w:lang w:val="ru-RU"/>
        </w:rPr>
      </w:pPr>
      <w:bookmarkStart w:id="0" w:name="_GoBack"/>
      <w:bookmarkEnd w:id="0"/>
    </w:p>
    <w:p w14:paraId="38274528" w14:textId="295F8D7E" w:rsidR="00B2532D" w:rsidRPr="00E542CD" w:rsidRDefault="00062AB0" w:rsidP="00B2532D">
      <w:pPr>
        <w:pStyle w:val="bullet"/>
        <w:numPr>
          <w:ilvl w:val="0"/>
          <w:numId w:val="0"/>
        </w:numPr>
        <w:jc w:val="both"/>
        <w:rPr>
          <w:rFonts w:cs="Arial"/>
          <w:b/>
          <w:caps/>
          <w:color w:val="2C8DE6"/>
          <w:sz w:val="36"/>
          <w:szCs w:val="36"/>
          <w:lang w:val="ru-RU"/>
        </w:rPr>
      </w:pPr>
      <w:r w:rsidRPr="00E542CD">
        <w:rPr>
          <w:rFonts w:cs="Arial"/>
          <w:b/>
          <w:caps/>
          <w:color w:val="2C8DE6"/>
          <w:sz w:val="36"/>
          <w:szCs w:val="36"/>
          <w:lang w:val="ru-RU"/>
        </w:rPr>
        <w:t>Конкурсное задание</w:t>
      </w:r>
    </w:p>
    <w:p w14:paraId="5594DC7B" w14:textId="77777777" w:rsidR="00B2532D" w:rsidRPr="004354F7" w:rsidRDefault="00B2532D" w:rsidP="00B2532D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lang w:val="ru-RU"/>
        </w:rPr>
      </w:pPr>
    </w:p>
    <w:p w14:paraId="4ADB496D" w14:textId="6945459C" w:rsidR="00B2532D" w:rsidRPr="004354F7" w:rsidRDefault="00257905" w:rsidP="00B2532D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Конкурсное задание</w:t>
      </w:r>
      <w:r w:rsidR="00B2532D" w:rsidRPr="004354F7">
        <w:rPr>
          <w:rFonts w:ascii="Times New Roman" w:hAnsi="Times New Roman"/>
          <w:lang w:val="ru-RU"/>
        </w:rPr>
        <w:t xml:space="preserve"> включает в себя следующие разделы:</w:t>
      </w:r>
    </w:p>
    <w:p w14:paraId="24EBF8D0" w14:textId="77777777" w:rsidR="00E173F5" w:rsidRDefault="007A3C36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r>
        <w:rPr>
          <w:rFonts w:ascii="Times New Roman" w:hAnsi="Times New Roman"/>
          <w:szCs w:val="20"/>
          <w:lang w:val="ru-RU" w:eastAsia="ru-RU"/>
        </w:rPr>
        <w:fldChar w:fldCharType="begin"/>
      </w:r>
      <w:r>
        <w:rPr>
          <w:rFonts w:ascii="Times New Roman" w:hAnsi="Times New Roman"/>
          <w:szCs w:val="20"/>
          <w:lang w:val="ru-RU" w:eastAsia="ru-RU"/>
        </w:rPr>
        <w:instrText xml:space="preserve"> TOC \o "1-1" \h \z \u </w:instrText>
      </w:r>
      <w:r>
        <w:rPr>
          <w:rFonts w:ascii="Times New Roman" w:hAnsi="Times New Roman"/>
          <w:szCs w:val="20"/>
          <w:lang w:val="ru-RU" w:eastAsia="ru-RU"/>
        </w:rPr>
        <w:fldChar w:fldCharType="separate"/>
      </w:r>
      <w:hyperlink w:anchor="_Toc463344950" w:history="1">
        <w:r w:rsidR="00E173F5" w:rsidRPr="00133C4C">
          <w:rPr>
            <w:rStyle w:val="a5"/>
            <w:noProof/>
          </w:rPr>
          <w:t>1. ВВЕДЕНИЕ</w:t>
        </w:r>
        <w:r w:rsidR="00E173F5">
          <w:rPr>
            <w:noProof/>
            <w:webHidden/>
          </w:rPr>
          <w:tab/>
        </w:r>
        <w:r w:rsidR="00E173F5">
          <w:rPr>
            <w:noProof/>
            <w:webHidden/>
          </w:rPr>
          <w:fldChar w:fldCharType="begin"/>
        </w:r>
        <w:r w:rsidR="00E173F5">
          <w:rPr>
            <w:noProof/>
            <w:webHidden/>
          </w:rPr>
          <w:instrText xml:space="preserve"> PAGEREF _Toc463344950 \h </w:instrText>
        </w:r>
        <w:r w:rsidR="00E173F5">
          <w:rPr>
            <w:noProof/>
            <w:webHidden/>
          </w:rPr>
        </w:r>
        <w:r w:rsidR="00E173F5">
          <w:rPr>
            <w:noProof/>
            <w:webHidden/>
          </w:rPr>
          <w:fldChar w:fldCharType="separate"/>
        </w:r>
        <w:r w:rsidR="00C9700E">
          <w:rPr>
            <w:noProof/>
            <w:webHidden/>
          </w:rPr>
          <w:t>3</w:t>
        </w:r>
        <w:r w:rsidR="00E173F5">
          <w:rPr>
            <w:noProof/>
            <w:webHidden/>
          </w:rPr>
          <w:fldChar w:fldCharType="end"/>
        </w:r>
      </w:hyperlink>
    </w:p>
    <w:p w14:paraId="0BB51B02" w14:textId="77777777" w:rsidR="00E173F5" w:rsidRDefault="00DC3F29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hyperlink w:anchor="_Toc463344951" w:history="1">
        <w:r w:rsidR="00E173F5" w:rsidRPr="00133C4C">
          <w:rPr>
            <w:rStyle w:val="a5"/>
            <w:noProof/>
          </w:rPr>
          <w:t>2. ФОРМЫ УЧАСТИЯ В КОНКУРСЕ</w:t>
        </w:r>
        <w:r w:rsidR="00E173F5">
          <w:rPr>
            <w:noProof/>
            <w:webHidden/>
          </w:rPr>
          <w:tab/>
        </w:r>
        <w:r w:rsidR="00E173F5">
          <w:rPr>
            <w:noProof/>
            <w:webHidden/>
          </w:rPr>
          <w:fldChar w:fldCharType="begin"/>
        </w:r>
        <w:r w:rsidR="00E173F5">
          <w:rPr>
            <w:noProof/>
            <w:webHidden/>
          </w:rPr>
          <w:instrText xml:space="preserve"> PAGEREF _Toc463344951 \h </w:instrText>
        </w:r>
        <w:r w:rsidR="00E173F5">
          <w:rPr>
            <w:noProof/>
            <w:webHidden/>
          </w:rPr>
        </w:r>
        <w:r w:rsidR="00E173F5">
          <w:rPr>
            <w:noProof/>
            <w:webHidden/>
          </w:rPr>
          <w:fldChar w:fldCharType="separate"/>
        </w:r>
        <w:r w:rsidR="00C9700E">
          <w:rPr>
            <w:noProof/>
            <w:webHidden/>
          </w:rPr>
          <w:t>4</w:t>
        </w:r>
        <w:r w:rsidR="00E173F5">
          <w:rPr>
            <w:noProof/>
            <w:webHidden/>
          </w:rPr>
          <w:fldChar w:fldCharType="end"/>
        </w:r>
      </w:hyperlink>
    </w:p>
    <w:p w14:paraId="3DD9CE3B" w14:textId="77777777" w:rsidR="00E173F5" w:rsidRDefault="00DC3F29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hyperlink w:anchor="_Toc463344952" w:history="1">
        <w:r w:rsidR="00E173F5" w:rsidRPr="00133C4C">
          <w:rPr>
            <w:rStyle w:val="a5"/>
            <w:noProof/>
          </w:rPr>
          <w:t>3. ЗАДАНИЕ ДЛЯ КОНКУРСА</w:t>
        </w:r>
        <w:r w:rsidR="00E173F5">
          <w:rPr>
            <w:noProof/>
            <w:webHidden/>
          </w:rPr>
          <w:tab/>
        </w:r>
        <w:r w:rsidR="00E173F5">
          <w:rPr>
            <w:noProof/>
            <w:webHidden/>
          </w:rPr>
          <w:fldChar w:fldCharType="begin"/>
        </w:r>
        <w:r w:rsidR="00E173F5">
          <w:rPr>
            <w:noProof/>
            <w:webHidden/>
          </w:rPr>
          <w:instrText xml:space="preserve"> PAGEREF _Toc463344952 \h </w:instrText>
        </w:r>
        <w:r w:rsidR="00E173F5">
          <w:rPr>
            <w:noProof/>
            <w:webHidden/>
          </w:rPr>
        </w:r>
        <w:r w:rsidR="00E173F5">
          <w:rPr>
            <w:noProof/>
            <w:webHidden/>
          </w:rPr>
          <w:fldChar w:fldCharType="separate"/>
        </w:r>
        <w:r w:rsidR="00C9700E">
          <w:rPr>
            <w:noProof/>
            <w:webHidden/>
          </w:rPr>
          <w:t>4</w:t>
        </w:r>
        <w:r w:rsidR="00E173F5">
          <w:rPr>
            <w:noProof/>
            <w:webHidden/>
          </w:rPr>
          <w:fldChar w:fldCharType="end"/>
        </w:r>
      </w:hyperlink>
    </w:p>
    <w:p w14:paraId="67C9713E" w14:textId="77777777" w:rsidR="00E173F5" w:rsidRDefault="00DC3F29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hyperlink w:anchor="_Toc463344953" w:history="1">
        <w:r w:rsidR="00E173F5" w:rsidRPr="00133C4C">
          <w:rPr>
            <w:rStyle w:val="a5"/>
            <w:noProof/>
          </w:rPr>
          <w:t>4. МОДУЛИ ЗАДАНИЯ И НЕОБХОДИМОЕ ВРЕМЯ</w:t>
        </w:r>
        <w:r w:rsidR="00E173F5">
          <w:rPr>
            <w:noProof/>
            <w:webHidden/>
          </w:rPr>
          <w:tab/>
        </w:r>
        <w:r w:rsidR="00E173F5">
          <w:rPr>
            <w:noProof/>
            <w:webHidden/>
          </w:rPr>
          <w:fldChar w:fldCharType="begin"/>
        </w:r>
        <w:r w:rsidR="00E173F5">
          <w:rPr>
            <w:noProof/>
            <w:webHidden/>
          </w:rPr>
          <w:instrText xml:space="preserve"> PAGEREF _Toc463344953 \h </w:instrText>
        </w:r>
        <w:r w:rsidR="00E173F5">
          <w:rPr>
            <w:noProof/>
            <w:webHidden/>
          </w:rPr>
        </w:r>
        <w:r w:rsidR="00E173F5">
          <w:rPr>
            <w:noProof/>
            <w:webHidden/>
          </w:rPr>
          <w:fldChar w:fldCharType="separate"/>
        </w:r>
        <w:r w:rsidR="00C9700E">
          <w:rPr>
            <w:noProof/>
            <w:webHidden/>
          </w:rPr>
          <w:t>5</w:t>
        </w:r>
        <w:r w:rsidR="00E173F5">
          <w:rPr>
            <w:noProof/>
            <w:webHidden/>
          </w:rPr>
          <w:fldChar w:fldCharType="end"/>
        </w:r>
      </w:hyperlink>
    </w:p>
    <w:p w14:paraId="360A4020" w14:textId="77777777" w:rsidR="00E173F5" w:rsidRDefault="00DC3F29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hyperlink w:anchor="_Toc463344954" w:history="1">
        <w:r w:rsidR="00E173F5" w:rsidRPr="00133C4C">
          <w:rPr>
            <w:rStyle w:val="a5"/>
            <w:noProof/>
          </w:rPr>
          <w:t>5. КРИТЕРИИ ОЦЕНКИ</w:t>
        </w:r>
        <w:r w:rsidR="00E173F5">
          <w:rPr>
            <w:noProof/>
            <w:webHidden/>
          </w:rPr>
          <w:tab/>
        </w:r>
        <w:r w:rsidR="00E173F5">
          <w:rPr>
            <w:noProof/>
            <w:webHidden/>
          </w:rPr>
          <w:fldChar w:fldCharType="begin"/>
        </w:r>
        <w:r w:rsidR="00E173F5">
          <w:rPr>
            <w:noProof/>
            <w:webHidden/>
          </w:rPr>
          <w:instrText xml:space="preserve"> PAGEREF _Toc463344954 \h </w:instrText>
        </w:r>
        <w:r w:rsidR="00E173F5">
          <w:rPr>
            <w:noProof/>
            <w:webHidden/>
          </w:rPr>
        </w:r>
        <w:r w:rsidR="00E173F5">
          <w:rPr>
            <w:noProof/>
            <w:webHidden/>
          </w:rPr>
          <w:fldChar w:fldCharType="separate"/>
        </w:r>
        <w:r w:rsidR="00C9700E">
          <w:rPr>
            <w:noProof/>
            <w:webHidden/>
          </w:rPr>
          <w:t>8</w:t>
        </w:r>
        <w:r w:rsidR="00E173F5">
          <w:rPr>
            <w:noProof/>
            <w:webHidden/>
          </w:rPr>
          <w:fldChar w:fldCharType="end"/>
        </w:r>
      </w:hyperlink>
    </w:p>
    <w:p w14:paraId="424AD4FB" w14:textId="77777777" w:rsidR="00E173F5" w:rsidRDefault="00DC3F29">
      <w:pPr>
        <w:pStyle w:val="11"/>
        <w:rPr>
          <w:rFonts w:asciiTheme="minorHAnsi" w:eastAsiaTheme="minorEastAsia" w:hAnsiTheme="minorHAnsi" w:cstheme="minorBidi"/>
          <w:bCs w:val="0"/>
          <w:noProof/>
          <w:szCs w:val="24"/>
          <w:lang w:val="ru-RU" w:eastAsia="ru-RU"/>
        </w:rPr>
      </w:pPr>
      <w:hyperlink w:anchor="_Toc463344955" w:history="1">
        <w:r w:rsidR="00E173F5" w:rsidRPr="00133C4C">
          <w:rPr>
            <w:rStyle w:val="a5"/>
            <w:noProof/>
          </w:rPr>
          <w:t>6. НЕОБХОДИМЫЕ ПРИЛОЖЕНИЯ</w:t>
        </w:r>
        <w:r w:rsidR="00E173F5">
          <w:rPr>
            <w:noProof/>
            <w:webHidden/>
          </w:rPr>
          <w:tab/>
        </w:r>
        <w:r w:rsidR="00E173F5">
          <w:rPr>
            <w:noProof/>
            <w:webHidden/>
          </w:rPr>
          <w:fldChar w:fldCharType="begin"/>
        </w:r>
        <w:r w:rsidR="00E173F5">
          <w:rPr>
            <w:noProof/>
            <w:webHidden/>
          </w:rPr>
          <w:instrText xml:space="preserve"> PAGEREF _Toc463344955 \h </w:instrText>
        </w:r>
        <w:r w:rsidR="00E173F5">
          <w:rPr>
            <w:noProof/>
            <w:webHidden/>
          </w:rPr>
        </w:r>
        <w:r w:rsidR="00E173F5">
          <w:rPr>
            <w:noProof/>
            <w:webHidden/>
          </w:rPr>
          <w:fldChar w:fldCharType="separate"/>
        </w:r>
        <w:r w:rsidR="00C9700E">
          <w:rPr>
            <w:noProof/>
            <w:webHidden/>
          </w:rPr>
          <w:t>8</w:t>
        </w:r>
        <w:r w:rsidR="00E173F5">
          <w:rPr>
            <w:noProof/>
            <w:webHidden/>
          </w:rPr>
          <w:fldChar w:fldCharType="end"/>
        </w:r>
      </w:hyperlink>
    </w:p>
    <w:p w14:paraId="5101C8AA" w14:textId="3A7A5C7C" w:rsidR="0039700D" w:rsidRDefault="007A3C36" w:rsidP="00B2532D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sz w:val="24"/>
          <w:lang w:val="ru-RU"/>
        </w:rPr>
      </w:pPr>
      <w:r>
        <w:rPr>
          <w:rFonts w:ascii="Times New Roman" w:hAnsi="Times New Roman"/>
          <w:sz w:val="24"/>
          <w:szCs w:val="20"/>
          <w:lang w:val="ru-RU" w:eastAsia="ru-RU"/>
        </w:rPr>
        <w:fldChar w:fldCharType="end"/>
      </w:r>
    </w:p>
    <w:p w14:paraId="17DCEB37" w14:textId="77777777" w:rsidR="00B2532D" w:rsidRDefault="00B2532D" w:rsidP="00104A41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sz w:val="24"/>
          <w:lang w:val="ru-RU"/>
        </w:rPr>
      </w:pPr>
      <w:r>
        <w:rPr>
          <w:rFonts w:ascii="Times New Roman" w:hAnsi="Times New Roman"/>
          <w:sz w:val="24"/>
          <w:lang w:val="ru-RU"/>
        </w:rPr>
        <w:t>(подпись)</w:t>
      </w:r>
    </w:p>
    <w:p w14:paraId="3B1F8B66" w14:textId="690CAB0C" w:rsidR="00B2532D" w:rsidRDefault="00B60F78" w:rsidP="007D4A83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sz w:val="24"/>
          <w:lang w:val="ru-RU"/>
        </w:rPr>
      </w:pPr>
      <w:r>
        <w:rPr>
          <w:rFonts w:ascii="Times New Roman" w:hAnsi="Times New Roman"/>
          <w:sz w:val="24"/>
          <w:lang w:val="ru-RU"/>
        </w:rPr>
        <w:t>Никулин Антон Сергееви</w:t>
      </w:r>
      <w:r w:rsidR="00B2532D">
        <w:rPr>
          <w:rFonts w:ascii="Times New Roman" w:hAnsi="Times New Roman"/>
          <w:sz w:val="24"/>
          <w:lang w:val="ru-RU"/>
        </w:rPr>
        <w:t xml:space="preserve">ч, </w:t>
      </w:r>
      <w:r w:rsidR="00C37A94">
        <w:rPr>
          <w:rFonts w:ascii="Times New Roman" w:hAnsi="Times New Roman"/>
          <w:sz w:val="24"/>
          <w:lang w:val="ru-RU"/>
        </w:rPr>
        <w:t>Менеджер компетенции</w:t>
      </w:r>
      <w:r w:rsidR="00062AB0">
        <w:rPr>
          <w:rFonts w:ascii="Times New Roman" w:hAnsi="Times New Roman"/>
          <w:sz w:val="24"/>
          <w:lang w:val="ru-RU"/>
        </w:rPr>
        <w:t xml:space="preserve"> </w:t>
      </w:r>
      <w:r w:rsidR="007D4A83">
        <w:rPr>
          <w:rFonts w:ascii="Times New Roman" w:hAnsi="Times New Roman"/>
          <w:sz w:val="24"/>
          <w:lang w:val="ru-RU"/>
        </w:rPr>
        <w:t xml:space="preserve">R60 Геодезия </w:t>
      </w:r>
      <w:r w:rsidR="00B2532D">
        <w:rPr>
          <w:rFonts w:ascii="Times New Roman" w:hAnsi="Times New Roman"/>
          <w:sz w:val="24"/>
          <w:lang w:val="en-US"/>
        </w:rPr>
        <w:t>WorldSkills</w:t>
      </w:r>
      <w:r w:rsidR="00B2532D" w:rsidRPr="00F704AF">
        <w:rPr>
          <w:rFonts w:ascii="Times New Roman" w:hAnsi="Times New Roman"/>
          <w:sz w:val="24"/>
          <w:lang w:val="ru-RU"/>
        </w:rPr>
        <w:t xml:space="preserve"> </w:t>
      </w:r>
      <w:r w:rsidR="00B2532D">
        <w:rPr>
          <w:rFonts w:ascii="Times New Roman" w:hAnsi="Times New Roman"/>
          <w:sz w:val="24"/>
          <w:lang w:val="en-US"/>
        </w:rPr>
        <w:t>Russia</w:t>
      </w:r>
    </w:p>
    <w:p w14:paraId="6B8A13B1" w14:textId="77777777" w:rsidR="00B055E2" w:rsidRDefault="00B055E2" w:rsidP="00104A41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sz w:val="24"/>
          <w:lang w:val="ru-RU"/>
        </w:rPr>
      </w:pPr>
      <w:r>
        <w:rPr>
          <w:rFonts w:ascii="Times New Roman" w:hAnsi="Times New Roman"/>
          <w:sz w:val="24"/>
          <w:lang w:val="ru-RU"/>
        </w:rPr>
        <w:t>(подпись)</w:t>
      </w:r>
    </w:p>
    <w:p w14:paraId="3BEEDC16" w14:textId="0E61EED4" w:rsidR="00AF28CC" w:rsidRPr="008D2DA5" w:rsidRDefault="00E52225" w:rsidP="00104A41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sz w:val="24"/>
          <w:lang w:val="ru-RU"/>
        </w:rPr>
      </w:pPr>
      <w:r w:rsidRPr="00E52225">
        <w:rPr>
          <w:rFonts w:ascii="Times New Roman" w:hAnsi="Times New Roman"/>
          <w:sz w:val="24"/>
          <w:lang w:val="ru-RU"/>
        </w:rPr>
        <w:t>Антонов Павел Александрович</w:t>
      </w:r>
      <w:r>
        <w:rPr>
          <w:rFonts w:ascii="Times New Roman" w:hAnsi="Times New Roman"/>
          <w:sz w:val="24"/>
          <w:lang w:val="ru-RU"/>
        </w:rPr>
        <w:t xml:space="preserve">, </w:t>
      </w:r>
      <w:r w:rsidRPr="00E52225">
        <w:rPr>
          <w:rFonts w:ascii="Times New Roman" w:hAnsi="Times New Roman"/>
          <w:sz w:val="24"/>
          <w:lang w:val="ru-RU"/>
        </w:rPr>
        <w:t xml:space="preserve">Ведущий специалист по </w:t>
      </w:r>
      <w:proofErr w:type="spellStart"/>
      <w:r w:rsidRPr="00AF28CC">
        <w:rPr>
          <w:rFonts w:ascii="Times New Roman" w:hAnsi="Times New Roman"/>
          <w:sz w:val="24"/>
          <w:lang w:val="ru-RU"/>
        </w:rPr>
        <w:t>TPS</w:t>
      </w:r>
      <w:proofErr w:type="spellEnd"/>
      <w:r w:rsidRPr="00E52225">
        <w:rPr>
          <w:rFonts w:ascii="Times New Roman" w:hAnsi="Times New Roman"/>
          <w:sz w:val="24"/>
          <w:lang w:val="ru-RU"/>
        </w:rPr>
        <w:t xml:space="preserve"> </w:t>
      </w:r>
      <w:proofErr w:type="spellStart"/>
      <w:r w:rsidRPr="00E52225">
        <w:rPr>
          <w:rFonts w:ascii="Times New Roman" w:hAnsi="Times New Roman"/>
          <w:sz w:val="24"/>
          <w:lang w:val="ru-RU"/>
        </w:rPr>
        <w:t>Hi-end</w:t>
      </w:r>
      <w:proofErr w:type="spellEnd"/>
      <w:r w:rsidR="00F6783C">
        <w:rPr>
          <w:rFonts w:ascii="Times New Roman" w:hAnsi="Times New Roman"/>
          <w:sz w:val="24"/>
          <w:lang w:val="ru-RU"/>
        </w:rPr>
        <w:t xml:space="preserve"> </w:t>
      </w:r>
      <w:r w:rsidRPr="00E52225">
        <w:rPr>
          <w:rFonts w:ascii="Times New Roman" w:hAnsi="Times New Roman"/>
          <w:sz w:val="24"/>
          <w:lang w:val="ru-RU"/>
        </w:rPr>
        <w:t xml:space="preserve">технологиям Leica </w:t>
      </w:r>
      <w:proofErr w:type="spellStart"/>
      <w:r w:rsidRPr="00E52225">
        <w:rPr>
          <w:rFonts w:ascii="Times New Roman" w:hAnsi="Times New Roman"/>
          <w:sz w:val="24"/>
          <w:lang w:val="ru-RU"/>
        </w:rPr>
        <w:t>Geosystems</w:t>
      </w:r>
      <w:proofErr w:type="spellEnd"/>
      <w:r w:rsidR="008D2DA5">
        <w:rPr>
          <w:rFonts w:ascii="Times New Roman" w:hAnsi="Times New Roman"/>
          <w:sz w:val="24"/>
          <w:lang w:val="ru-RU"/>
        </w:rPr>
        <w:t xml:space="preserve"> </w:t>
      </w:r>
      <w:r w:rsidR="008D2DA5" w:rsidRPr="008D2DA5">
        <w:rPr>
          <w:rFonts w:ascii="Times New Roman" w:hAnsi="Times New Roman"/>
          <w:sz w:val="24"/>
          <w:lang w:val="ru-RU"/>
        </w:rPr>
        <w:t xml:space="preserve">в компании </w:t>
      </w:r>
      <w:r w:rsidR="008D2DA5">
        <w:rPr>
          <w:rFonts w:ascii="Times New Roman" w:hAnsi="Times New Roman"/>
          <w:sz w:val="24"/>
          <w:lang w:val="ru-RU"/>
        </w:rPr>
        <w:t>ООО «</w:t>
      </w:r>
      <w:r w:rsidR="008D2DA5" w:rsidRPr="008D2DA5">
        <w:rPr>
          <w:rFonts w:ascii="Times New Roman" w:hAnsi="Times New Roman"/>
          <w:sz w:val="24"/>
          <w:lang w:val="ru-RU"/>
        </w:rPr>
        <w:t>НАВГЕОКОМ</w:t>
      </w:r>
      <w:r w:rsidR="008D2DA5">
        <w:rPr>
          <w:rFonts w:ascii="Times New Roman" w:hAnsi="Times New Roman"/>
          <w:sz w:val="24"/>
          <w:lang w:val="ru-RU"/>
        </w:rPr>
        <w:t>»</w:t>
      </w:r>
      <w:r w:rsidR="008D2DA5" w:rsidRPr="008D2DA5">
        <w:rPr>
          <w:rFonts w:ascii="Times New Roman" w:hAnsi="Times New Roman"/>
          <w:sz w:val="24"/>
          <w:lang w:val="ru-RU"/>
        </w:rPr>
        <w:t>.</w:t>
      </w:r>
    </w:p>
    <w:p w14:paraId="612EF26F" w14:textId="77777777" w:rsidR="00B055E2" w:rsidRDefault="00B055E2" w:rsidP="00104A41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sz w:val="24"/>
          <w:lang w:val="ru-RU"/>
        </w:rPr>
      </w:pPr>
      <w:r>
        <w:rPr>
          <w:rFonts w:ascii="Times New Roman" w:hAnsi="Times New Roman"/>
          <w:sz w:val="24"/>
          <w:lang w:val="ru-RU"/>
        </w:rPr>
        <w:t>(подпись)</w:t>
      </w:r>
    </w:p>
    <w:p w14:paraId="42554B0A" w14:textId="647F192B" w:rsidR="002E52F5" w:rsidRPr="005C7933" w:rsidRDefault="00EE27F9" w:rsidP="005C7933">
      <w:pPr>
        <w:pStyle w:val="afe"/>
        <w:spacing w:before="0" w:beforeAutospacing="0" w:after="0" w:afterAutospacing="0" w:line="360" w:lineRule="auto"/>
        <w:jc w:val="both"/>
        <w:rPr>
          <w:lang w:eastAsia="en-US"/>
        </w:rPr>
      </w:pPr>
      <w:r w:rsidRPr="00EE27F9">
        <w:rPr>
          <w:lang w:eastAsia="en-US"/>
        </w:rPr>
        <w:t xml:space="preserve">Рак Ирина Евгеньевна, </w:t>
      </w:r>
      <w:r w:rsidR="00FC1C5A">
        <w:rPr>
          <w:lang w:eastAsia="en-US"/>
        </w:rPr>
        <w:t xml:space="preserve">доцент кафедры геодезии и аэрокосмических технологий </w:t>
      </w:r>
      <w:r w:rsidR="00FD0AD5" w:rsidRPr="00FD0AD5">
        <w:rPr>
          <w:lang w:eastAsia="en-US"/>
        </w:rPr>
        <w:t>Белорусск</w:t>
      </w:r>
      <w:r w:rsidR="00104A41">
        <w:rPr>
          <w:lang w:eastAsia="en-US"/>
        </w:rPr>
        <w:t xml:space="preserve">ого </w:t>
      </w:r>
      <w:r w:rsidR="00FD0AD5" w:rsidRPr="00FD0AD5">
        <w:rPr>
          <w:lang w:eastAsia="en-US"/>
        </w:rPr>
        <w:t>национальн</w:t>
      </w:r>
      <w:r w:rsidR="00104A41">
        <w:rPr>
          <w:lang w:eastAsia="en-US"/>
        </w:rPr>
        <w:t>ого</w:t>
      </w:r>
      <w:r w:rsidR="00FD0AD5" w:rsidRPr="00FD0AD5">
        <w:rPr>
          <w:lang w:eastAsia="en-US"/>
        </w:rPr>
        <w:t xml:space="preserve"> техническ</w:t>
      </w:r>
      <w:r w:rsidR="00104A41">
        <w:rPr>
          <w:lang w:eastAsia="en-US"/>
        </w:rPr>
        <w:t>ого</w:t>
      </w:r>
      <w:r w:rsidR="00404B6E">
        <w:rPr>
          <w:lang w:eastAsia="en-US"/>
        </w:rPr>
        <w:t xml:space="preserve"> университета</w:t>
      </w:r>
    </w:p>
    <w:p w14:paraId="5D2C910D" w14:textId="0D8FA2A0" w:rsidR="002E52F5" w:rsidRPr="00A45B09" w:rsidRDefault="00DC3F29" w:rsidP="002E52F5">
      <w:pPr>
        <w:spacing w:before="100" w:beforeAutospacing="1" w:line="240" w:lineRule="auto"/>
        <w:rPr>
          <w:rFonts w:ascii="Verdana" w:hAnsi="Verdana"/>
          <w:color w:val="808080"/>
          <w:sz w:val="20"/>
        </w:rPr>
      </w:pPr>
      <w:hyperlink r:id="rId8" w:tgtFrame="_blank" w:tooltip="Все права защищены" w:history="1">
        <w:proofErr w:type="spellStart"/>
        <w:r w:rsidR="002E52F5" w:rsidRPr="00A45B09">
          <w:rPr>
            <w:color w:val="808080"/>
            <w:sz w:val="20"/>
            <w:u w:val="single"/>
          </w:rPr>
          <w:t>Copyright</w:t>
        </w:r>
        <w:proofErr w:type="spellEnd"/>
      </w:hyperlink>
      <w:r w:rsidR="002E52F5" w:rsidRPr="00A45B09">
        <w:rPr>
          <w:color w:val="808080"/>
          <w:sz w:val="20"/>
        </w:rPr>
        <w:t> </w:t>
      </w:r>
      <w:hyperlink r:id="rId9" w:tgtFrame="_blank" w:tooltip="Copyright" w:history="1">
        <w:r w:rsidR="002E52F5" w:rsidRPr="00A45B09">
          <w:rPr>
            <w:color w:val="808080"/>
            <w:sz w:val="20"/>
            <w:u w:val="single"/>
          </w:rPr>
          <w:t>©</w:t>
        </w:r>
      </w:hyperlink>
      <w:r w:rsidR="002E52F5" w:rsidRPr="00A45B09">
        <w:rPr>
          <w:color w:val="808080"/>
          <w:sz w:val="20"/>
        </w:rPr>
        <w:t xml:space="preserve"> 201</w:t>
      </w:r>
      <w:r w:rsidR="0000683B">
        <w:rPr>
          <w:color w:val="808080"/>
          <w:sz w:val="20"/>
        </w:rPr>
        <w:t>7</w:t>
      </w:r>
      <w:r w:rsidR="002E52F5" w:rsidRPr="00A45B09">
        <w:rPr>
          <w:color w:val="808080"/>
          <w:sz w:val="20"/>
        </w:rPr>
        <w:t xml:space="preserve"> СОЮЗ «ВОРЛДСКИЛЛС РОССИЯ» </w:t>
      </w:r>
    </w:p>
    <w:p w14:paraId="6475A5B3" w14:textId="6AED5604" w:rsidR="002E52F5" w:rsidRPr="00A45B09" w:rsidRDefault="00DC3F29" w:rsidP="002E52F5">
      <w:pPr>
        <w:spacing w:before="100" w:beforeAutospacing="1" w:line="240" w:lineRule="auto"/>
        <w:rPr>
          <w:rFonts w:ascii="Verdana" w:hAnsi="Verdana"/>
          <w:color w:val="808080"/>
          <w:sz w:val="20"/>
        </w:rPr>
      </w:pPr>
      <w:hyperlink r:id="rId10" w:tgtFrame="_blank" w:tooltip="Регистрация авторских прав" w:history="1">
        <w:r w:rsidR="002E52F5" w:rsidRPr="00A45B09">
          <w:rPr>
            <w:color w:val="808080"/>
            <w:sz w:val="20"/>
            <w:u w:val="single"/>
          </w:rPr>
          <w:t>Все права защищены</w:t>
        </w:r>
      </w:hyperlink>
    </w:p>
    <w:p w14:paraId="1062B9E5" w14:textId="77777777" w:rsidR="002E52F5" w:rsidRDefault="002E52F5" w:rsidP="00257905">
      <w:pPr>
        <w:spacing w:before="100" w:beforeAutospacing="1" w:line="240" w:lineRule="auto"/>
        <w:jc w:val="both"/>
        <w:rPr>
          <w:color w:val="808080"/>
          <w:sz w:val="20"/>
        </w:rPr>
      </w:pPr>
      <w:r w:rsidRPr="00A45B09">
        <w:rPr>
          <w:color w:val="808080"/>
          <w:sz w:val="20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</w:t>
      </w:r>
    </w:p>
    <w:p w14:paraId="36822EF4" w14:textId="77777777" w:rsidR="00704DD4" w:rsidRPr="004075EE" w:rsidRDefault="003203F7" w:rsidP="00704DD4">
      <w:pPr>
        <w:pStyle w:val="-1"/>
      </w:pPr>
      <w:bookmarkStart w:id="1" w:name="_Toc450204622"/>
      <w:r>
        <w:br w:type="page"/>
      </w:r>
      <w:bookmarkStart w:id="2" w:name="_Toc463344950"/>
      <w:bookmarkEnd w:id="1"/>
      <w:r w:rsidR="00704DD4" w:rsidRPr="004075EE">
        <w:lastRenderedPageBreak/>
        <w:t>1. ВВЕ</w:t>
      </w:r>
      <w:r w:rsidR="00704DD4" w:rsidRPr="00E542CD">
        <w:t>ДЕ</w:t>
      </w:r>
      <w:r w:rsidR="00704DD4" w:rsidRPr="004075EE">
        <w:t>НИЕ</w:t>
      </w:r>
      <w:bookmarkEnd w:id="2"/>
    </w:p>
    <w:p w14:paraId="3B50194A" w14:textId="4D92B5E5" w:rsidR="00704DD4" w:rsidRPr="004075EE" w:rsidRDefault="00704DD4" w:rsidP="00421F05">
      <w:pPr>
        <w:pStyle w:val="-2"/>
      </w:pPr>
      <w:r w:rsidRPr="004075EE">
        <w:t xml:space="preserve">1.1. Название и описание </w:t>
      </w:r>
      <w:r w:rsidR="00C46499">
        <w:t>компетенции</w:t>
      </w:r>
    </w:p>
    <w:p w14:paraId="406E94A2" w14:textId="21EA1B6C" w:rsidR="006B299E" w:rsidRDefault="00704DD4" w:rsidP="006B299E">
      <w:pPr>
        <w:pStyle w:val="af8"/>
        <w:ind w:firstLine="720"/>
      </w:pPr>
      <w:r w:rsidRPr="00704DD4">
        <w:t>1.1.1</w:t>
      </w:r>
      <w:r w:rsidR="00FA7F28">
        <w:t>.</w:t>
      </w:r>
      <w:r w:rsidRPr="00704DD4">
        <w:t xml:space="preserve"> </w:t>
      </w:r>
      <w:r w:rsidR="00C46499">
        <w:t>Название компетенции</w:t>
      </w:r>
    </w:p>
    <w:p w14:paraId="581626F1" w14:textId="6D48EE47" w:rsidR="00704DD4" w:rsidRPr="00690CF8" w:rsidRDefault="00C46499" w:rsidP="006B299E">
      <w:pPr>
        <w:pStyle w:val="af8"/>
        <w:ind w:firstLine="720"/>
      </w:pPr>
      <w:r>
        <w:rPr>
          <w:lang w:val="en-US"/>
        </w:rPr>
        <w:t>R</w:t>
      </w:r>
      <w:r w:rsidRPr="009A27CB">
        <w:t xml:space="preserve">60 </w:t>
      </w:r>
      <w:r w:rsidR="007963B7">
        <w:t>Геодезия</w:t>
      </w:r>
      <w:r w:rsidR="00690CF8">
        <w:t xml:space="preserve"> </w:t>
      </w:r>
      <w:r w:rsidR="00690CF8" w:rsidRPr="00690CF8">
        <w:t>(</w:t>
      </w:r>
      <w:r w:rsidR="00690CF8">
        <w:rPr>
          <w:lang w:val="en-US"/>
        </w:rPr>
        <w:t>R</w:t>
      </w:r>
      <w:r w:rsidR="00690CF8" w:rsidRPr="00690CF8">
        <w:t xml:space="preserve">60 </w:t>
      </w:r>
      <w:r w:rsidR="00690CF8">
        <w:rPr>
          <w:lang w:val="en-US"/>
        </w:rPr>
        <w:t>S</w:t>
      </w:r>
      <w:r w:rsidR="00690CF8" w:rsidRPr="00690CF8">
        <w:rPr>
          <w:lang w:val="en-US"/>
        </w:rPr>
        <w:t>urveying</w:t>
      </w:r>
      <w:r w:rsidR="00690CF8" w:rsidRPr="00690CF8">
        <w:t>)</w:t>
      </w:r>
    </w:p>
    <w:p w14:paraId="20684A3D" w14:textId="77777777" w:rsidR="00421F05" w:rsidRPr="00704DD4" w:rsidRDefault="00421F05" w:rsidP="00421F05">
      <w:pPr>
        <w:pStyle w:val="af8"/>
      </w:pPr>
    </w:p>
    <w:p w14:paraId="64E0E289" w14:textId="2322C047" w:rsidR="00704DD4" w:rsidRPr="00704DD4" w:rsidRDefault="00704DD4" w:rsidP="006B299E">
      <w:pPr>
        <w:pStyle w:val="af8"/>
        <w:ind w:firstLine="720"/>
      </w:pPr>
      <w:r w:rsidRPr="00704DD4">
        <w:t xml:space="preserve">1.1.2. Описание </w:t>
      </w:r>
      <w:r w:rsidR="00C46499">
        <w:t>компетенции</w:t>
      </w:r>
    </w:p>
    <w:p w14:paraId="7D92E45E" w14:textId="6F590441" w:rsidR="00421F05" w:rsidRDefault="00421F05" w:rsidP="006B299E">
      <w:pPr>
        <w:ind w:firstLine="720"/>
        <w:jc w:val="both"/>
      </w:pPr>
      <w:r>
        <w:t>Геодезист –</w:t>
      </w:r>
      <w:r w:rsidR="00013F3B">
        <w:t xml:space="preserve"> </w:t>
      </w:r>
      <w:r>
        <w:t xml:space="preserve">специалист, </w:t>
      </w:r>
      <w:r w:rsidR="00D81A98">
        <w:t>имеющий профессиональное образование и осуществляющий геодезическую деятельность в области основных (</w:t>
      </w:r>
      <w:r w:rsidR="00C22824">
        <w:t>астрономо-геодезических, гравиметрических, спутниковых) и</w:t>
      </w:r>
      <w:r w:rsidR="00157919">
        <w:t xml:space="preserve"> прикладных геодезических работ.</w:t>
      </w:r>
      <w:r w:rsidR="00C22824">
        <w:t xml:space="preserve"> Г</w:t>
      </w:r>
      <w:r>
        <w:t>еодезист долж</w:t>
      </w:r>
      <w:r w:rsidR="00932A64">
        <w:t>е</w:t>
      </w:r>
      <w:r>
        <w:t>н применять необходимые знания и умения</w:t>
      </w:r>
      <w:r w:rsidR="00932A64">
        <w:t>:</w:t>
      </w:r>
      <w:r>
        <w:t xml:space="preserve"> при производстве геодезических работ в строительстве</w:t>
      </w:r>
      <w:r w:rsidR="00932A64">
        <w:t>;</w:t>
      </w:r>
      <w:r>
        <w:t xml:space="preserve"> при планировке и застройке городов</w:t>
      </w:r>
      <w:r w:rsidR="00932A64">
        <w:t>;</w:t>
      </w:r>
      <w:r>
        <w:t xml:space="preserve"> </w:t>
      </w:r>
      <w:r w:rsidR="00157919">
        <w:t>при геодезических работах</w:t>
      </w:r>
      <w:r>
        <w:t xml:space="preserve"> на промышленных площадках</w:t>
      </w:r>
      <w:r w:rsidR="00932A64">
        <w:t>;</w:t>
      </w:r>
      <w:r>
        <w:t xml:space="preserve"> при проектировании и строительстве гидротехнических</w:t>
      </w:r>
      <w:r w:rsidR="00157919">
        <w:t>,</w:t>
      </w:r>
      <w:r>
        <w:t xml:space="preserve"> </w:t>
      </w:r>
      <w:r w:rsidR="00157919">
        <w:t xml:space="preserve">подземных </w:t>
      </w:r>
      <w:r>
        <w:t>сооружений</w:t>
      </w:r>
      <w:r w:rsidR="00157919">
        <w:t xml:space="preserve"> и </w:t>
      </w:r>
      <w:r>
        <w:t xml:space="preserve">тоннелей, геодезических работ для земельного кадастра, при организации инженерно-геодезических работ и безопасности жизнедеятельности и т.д. </w:t>
      </w:r>
    </w:p>
    <w:p w14:paraId="074FEDF3" w14:textId="0F762132" w:rsidR="00421F05" w:rsidRPr="004075EE" w:rsidRDefault="00421F05" w:rsidP="006B299E">
      <w:pPr>
        <w:ind w:firstLine="720"/>
        <w:jc w:val="both"/>
      </w:pPr>
      <w:r>
        <w:t xml:space="preserve">Геодезисты должны иметь практический навык работы с графической информацией </w:t>
      </w:r>
      <w:r w:rsidR="0054411A">
        <w:t>в с</w:t>
      </w:r>
      <w:r w:rsidR="0054411A" w:rsidRPr="0054411A">
        <w:t>истем</w:t>
      </w:r>
      <w:r w:rsidR="0054411A">
        <w:t xml:space="preserve">е </w:t>
      </w:r>
      <w:r w:rsidR="0054411A" w:rsidRPr="0054411A">
        <w:t>автоматизированного проектирования</w:t>
      </w:r>
      <w:r w:rsidR="0054411A">
        <w:t xml:space="preserve"> (САПР)</w:t>
      </w:r>
      <w:r>
        <w:t xml:space="preserve">, владеть технологией выполнения работ при инженерно-геодезических изысканиях, выполнять автоматизированную съемку с использованием электронных тахеометров и спутниковых измерений, </w:t>
      </w:r>
      <w:r w:rsidR="00076080">
        <w:t xml:space="preserve">выполнять </w:t>
      </w:r>
      <w:r w:rsidR="00076080" w:rsidRPr="00076080">
        <w:t>обработк</w:t>
      </w:r>
      <w:r w:rsidR="00076080">
        <w:t>у</w:t>
      </w:r>
      <w:r w:rsidR="00076080" w:rsidRPr="00076080">
        <w:t xml:space="preserve"> материалов инженерно-геодезических изысканий</w:t>
      </w:r>
      <w:r w:rsidR="00076080">
        <w:t xml:space="preserve"> </w:t>
      </w:r>
      <w:r w:rsidR="00B17DC7">
        <w:t xml:space="preserve">в </w:t>
      </w:r>
      <w:r>
        <w:t>программном комплексе CREDO, оформлять проектную</w:t>
      </w:r>
      <w:r w:rsidR="00076080">
        <w:t xml:space="preserve"> документацию с использованием </w:t>
      </w:r>
      <w:r w:rsidR="00CF4F7A">
        <w:t>компьютерных систем.</w:t>
      </w:r>
    </w:p>
    <w:p w14:paraId="2B3E683C" w14:textId="3BEC86E8" w:rsidR="00704DD4" w:rsidRPr="004075EE" w:rsidRDefault="00704DD4" w:rsidP="00873CAB">
      <w:pPr>
        <w:ind w:firstLine="720"/>
        <w:jc w:val="both"/>
      </w:pPr>
    </w:p>
    <w:p w14:paraId="4BEEC29B" w14:textId="77777777" w:rsidR="00704DD4" w:rsidRPr="004075EE" w:rsidRDefault="00704DD4" w:rsidP="00873CAB">
      <w:pPr>
        <w:pStyle w:val="-2"/>
      </w:pPr>
      <w:r w:rsidRPr="004075EE">
        <w:t>1.2. Область применения</w:t>
      </w:r>
    </w:p>
    <w:p w14:paraId="574253BA" w14:textId="2CB40393" w:rsidR="00704DD4" w:rsidRDefault="00704DD4" w:rsidP="006B299E">
      <w:pPr>
        <w:pStyle w:val="af8"/>
        <w:ind w:firstLine="720"/>
      </w:pPr>
      <w:r w:rsidRPr="004075EE">
        <w:t xml:space="preserve">1.2.1. Каждый Эксперт и Участник обязан ознакомиться с данным </w:t>
      </w:r>
      <w:r w:rsidR="00664670">
        <w:t>Конкурсным заданием</w:t>
      </w:r>
      <w:r w:rsidRPr="004075EE">
        <w:t>.</w:t>
      </w:r>
    </w:p>
    <w:p w14:paraId="10F9F972" w14:textId="77777777" w:rsidR="00B901B8" w:rsidRPr="004075EE" w:rsidRDefault="00B901B8" w:rsidP="00873CAB">
      <w:pPr>
        <w:pStyle w:val="af8"/>
      </w:pPr>
    </w:p>
    <w:p w14:paraId="2692E7D4" w14:textId="77777777" w:rsidR="00704DD4" w:rsidRPr="004075EE" w:rsidRDefault="00704DD4" w:rsidP="00873CAB">
      <w:pPr>
        <w:pStyle w:val="-2"/>
      </w:pPr>
      <w:r w:rsidRPr="004075EE">
        <w:t>1.3. Сопроводительная документация</w:t>
      </w:r>
    </w:p>
    <w:p w14:paraId="5218A4CA" w14:textId="77777777" w:rsidR="00B901B8" w:rsidRPr="00B901B8" w:rsidRDefault="00704DD4" w:rsidP="006B299E">
      <w:pPr>
        <w:ind w:firstLine="709"/>
        <w:jc w:val="both"/>
      </w:pPr>
      <w:r w:rsidRPr="004075EE">
        <w:t xml:space="preserve">1.3.1. </w:t>
      </w:r>
      <w:r w:rsidR="00B901B8" w:rsidRPr="00B901B8">
        <w:t>Поскольку данное Конкурсное задание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14:paraId="1676BE77" w14:textId="18C0ED2B" w:rsidR="00B901B8" w:rsidRPr="006F790E" w:rsidRDefault="00B901B8" w:rsidP="00873CAB">
      <w:pPr>
        <w:pStyle w:val="afd"/>
        <w:numPr>
          <w:ilvl w:val="0"/>
          <w:numId w:val="22"/>
        </w:numPr>
        <w:spacing w:after="0" w:line="360" w:lineRule="auto"/>
        <w:ind w:left="1066" w:hanging="357"/>
        <w:jc w:val="both"/>
        <w:rPr>
          <w:rFonts w:ascii="Times New Roman" w:eastAsia="Times New Roman" w:hAnsi="Times New Roman"/>
          <w:szCs w:val="20"/>
          <w:lang w:eastAsia="ru-RU"/>
        </w:rPr>
      </w:pPr>
      <w:r w:rsidRPr="006F790E">
        <w:rPr>
          <w:rFonts w:ascii="Times New Roman" w:eastAsia="Times New Roman" w:hAnsi="Times New Roman"/>
          <w:szCs w:val="20"/>
          <w:lang w:eastAsia="ru-RU"/>
        </w:rPr>
        <w:t>Техническое описание</w:t>
      </w:r>
      <w:r w:rsidR="006F790E" w:rsidRPr="006F790E">
        <w:rPr>
          <w:rFonts w:ascii="Times New Roman" w:eastAsia="Times New Roman" w:hAnsi="Times New Roman"/>
          <w:szCs w:val="20"/>
          <w:lang w:eastAsia="ru-RU"/>
        </w:rPr>
        <w:t xml:space="preserve"> компетенции;</w:t>
      </w:r>
    </w:p>
    <w:p w14:paraId="64758FFA" w14:textId="3C574C1C" w:rsidR="00B901B8" w:rsidRPr="006F790E" w:rsidRDefault="00B901B8" w:rsidP="00873CAB">
      <w:pPr>
        <w:pStyle w:val="afd"/>
        <w:numPr>
          <w:ilvl w:val="0"/>
          <w:numId w:val="22"/>
        </w:numPr>
        <w:spacing w:after="0" w:line="360" w:lineRule="auto"/>
        <w:ind w:left="1066" w:hanging="357"/>
        <w:jc w:val="both"/>
        <w:rPr>
          <w:rFonts w:ascii="Times New Roman" w:eastAsia="Times New Roman" w:hAnsi="Times New Roman"/>
          <w:szCs w:val="20"/>
          <w:lang w:eastAsia="ru-RU"/>
        </w:rPr>
      </w:pPr>
      <w:r w:rsidRPr="006F790E">
        <w:rPr>
          <w:rFonts w:ascii="Times New Roman" w:eastAsia="Times New Roman" w:hAnsi="Times New Roman"/>
          <w:szCs w:val="20"/>
          <w:lang w:eastAsia="ru-RU"/>
        </w:rPr>
        <w:t>Правила проведения чемпионата</w:t>
      </w:r>
      <w:r w:rsidR="006F790E" w:rsidRPr="006F790E">
        <w:rPr>
          <w:rFonts w:ascii="Times New Roman" w:eastAsia="Times New Roman" w:hAnsi="Times New Roman"/>
          <w:szCs w:val="20"/>
          <w:lang w:eastAsia="ru-RU"/>
        </w:rPr>
        <w:t>;</w:t>
      </w:r>
    </w:p>
    <w:p w14:paraId="6A8778B1" w14:textId="77777777" w:rsidR="00646E5C" w:rsidRDefault="00704DD4" w:rsidP="00873CAB">
      <w:pPr>
        <w:pStyle w:val="a0"/>
        <w:numPr>
          <w:ilvl w:val="0"/>
          <w:numId w:val="22"/>
        </w:numPr>
        <w:ind w:left="1066" w:hanging="357"/>
      </w:pPr>
      <w:r w:rsidRPr="004075EE">
        <w:t xml:space="preserve">Правила </w:t>
      </w:r>
      <w:r w:rsidR="006F790E">
        <w:t xml:space="preserve">по охране труда и </w:t>
      </w:r>
      <w:r w:rsidRPr="004075EE">
        <w:t>техники безопасности.</w:t>
      </w:r>
      <w:bookmarkStart w:id="3" w:name="_Toc463344951"/>
    </w:p>
    <w:p w14:paraId="200CB21A" w14:textId="6A2E00FB" w:rsidR="00704DD4" w:rsidRPr="00646E5C" w:rsidRDefault="00704DD4" w:rsidP="00873CAB">
      <w:pPr>
        <w:pStyle w:val="a0"/>
        <w:numPr>
          <w:ilvl w:val="0"/>
          <w:numId w:val="0"/>
        </w:numPr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</w:pPr>
      <w:r w:rsidRPr="00646E5C"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  <w:t xml:space="preserve">2. </w:t>
      </w:r>
      <w:r w:rsidR="004871C2" w:rsidRPr="00646E5C"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  <w:t>ФОРМЫ УЧАСТИЯ В КОНКУРСЕ</w:t>
      </w:r>
      <w:bookmarkEnd w:id="3"/>
    </w:p>
    <w:p w14:paraId="0889DB1E" w14:textId="44D85B0D" w:rsidR="004B5CE4" w:rsidRDefault="004862A6" w:rsidP="006944C1">
      <w:pPr>
        <w:ind w:firstLine="720"/>
        <w:jc w:val="both"/>
      </w:pPr>
      <w:r>
        <w:t xml:space="preserve">Групповое участие. Команда состоит из двух </w:t>
      </w:r>
      <w:r w:rsidR="004C0729">
        <w:t>конкурсантов</w:t>
      </w:r>
      <w:r>
        <w:t>.</w:t>
      </w:r>
      <w:bookmarkStart w:id="4" w:name="_Toc463344952"/>
      <w:r w:rsidR="00FB308A">
        <w:t xml:space="preserve"> </w:t>
      </w:r>
      <w:r w:rsidR="00FB308A" w:rsidRPr="00FB308A">
        <w:t xml:space="preserve">Возраст </w:t>
      </w:r>
      <w:r w:rsidR="004C0729">
        <w:t>к</w:t>
      </w:r>
      <w:r w:rsidR="00FB308A" w:rsidRPr="00FB308A">
        <w:t xml:space="preserve">онкурсантов должен быть более 16 лет и не должен превышать 22 лет в год проведения </w:t>
      </w:r>
      <w:r w:rsidR="004C0729">
        <w:t>Чемпионата.</w:t>
      </w:r>
    </w:p>
    <w:p w14:paraId="5B7EEAE5" w14:textId="77777777" w:rsidR="004B5CE4" w:rsidRDefault="004B5CE4" w:rsidP="00873CAB">
      <w:pPr>
        <w:jc w:val="both"/>
      </w:pPr>
    </w:p>
    <w:p w14:paraId="5ED2CFDA" w14:textId="2BA7B2B1" w:rsidR="00704DD4" w:rsidRPr="004075EE" w:rsidRDefault="00704DD4" w:rsidP="004B5CE4">
      <w:pPr>
        <w:pStyle w:val="-1"/>
      </w:pPr>
      <w:r w:rsidRPr="004075EE">
        <w:t xml:space="preserve">3. </w:t>
      </w:r>
      <w:r w:rsidR="004871C2">
        <w:t>ЗАДАНИЕ ДЛЯ КОНКУРСА</w:t>
      </w:r>
      <w:bookmarkEnd w:id="4"/>
    </w:p>
    <w:p w14:paraId="53B5878B" w14:textId="3167E385" w:rsidR="00BA6749" w:rsidRDefault="00BA6749" w:rsidP="00BA6749">
      <w:pPr>
        <w:ind w:firstLine="709"/>
        <w:jc w:val="both"/>
      </w:pPr>
      <w:bookmarkStart w:id="5" w:name="_Toc463344953"/>
      <w:r>
        <w:t>Содержанием конкурсного задания являет выполнение проекта вертикальной планировки. (Модуль «А», Модуль «B», Модуль «C»)</w:t>
      </w:r>
      <w:r w:rsidR="00A110AC">
        <w:t>.</w:t>
      </w:r>
      <w:r>
        <w:t xml:space="preserve"> Модули</w:t>
      </w:r>
      <w:r w:rsidR="00F90912">
        <w:t xml:space="preserve"> «А», «B» и «C»</w:t>
      </w:r>
      <w:r>
        <w:t xml:space="preserve"> выполняются последовательно.</w:t>
      </w:r>
      <w:r w:rsidR="002E3EEF">
        <w:t xml:space="preserve"> Модули «А», «B» и «C» являются обязательными для прове</w:t>
      </w:r>
      <w:r w:rsidR="00F90912">
        <w:t>дения региональных чемпионатов.</w:t>
      </w:r>
    </w:p>
    <w:p w14:paraId="70E8E361" w14:textId="4C1975B5" w:rsidR="00F90912" w:rsidRDefault="00F90912" w:rsidP="00BA6749">
      <w:pPr>
        <w:ind w:firstLine="709"/>
        <w:jc w:val="both"/>
        <w:rPr>
          <w:sz w:val="24"/>
        </w:rPr>
      </w:pPr>
      <w:r>
        <w:t>Модуль «</w:t>
      </w:r>
      <w:r>
        <w:rPr>
          <w:lang w:val="en-US"/>
        </w:rPr>
        <w:t>D</w:t>
      </w:r>
      <w:r>
        <w:t>»</w:t>
      </w:r>
      <w:r w:rsidR="00D13C3B">
        <w:t xml:space="preserve"> предусматривает задания с использованием </w:t>
      </w:r>
      <w:r w:rsidR="00BF174D">
        <w:rPr>
          <w:sz w:val="24"/>
          <w:szCs w:val="28"/>
        </w:rPr>
        <w:t>р</w:t>
      </w:r>
      <w:r w:rsidR="00BF174D" w:rsidRPr="00545086">
        <w:rPr>
          <w:sz w:val="24"/>
          <w:szCs w:val="28"/>
        </w:rPr>
        <w:t>оботизированны</w:t>
      </w:r>
      <w:r w:rsidR="00BF174D">
        <w:rPr>
          <w:sz w:val="24"/>
          <w:szCs w:val="28"/>
        </w:rPr>
        <w:t>х</w:t>
      </w:r>
      <w:r w:rsidR="00BF174D" w:rsidRPr="00545086">
        <w:rPr>
          <w:sz w:val="24"/>
          <w:szCs w:val="28"/>
        </w:rPr>
        <w:t xml:space="preserve"> технологи</w:t>
      </w:r>
      <w:r w:rsidR="00BF174D">
        <w:rPr>
          <w:sz w:val="24"/>
          <w:szCs w:val="28"/>
        </w:rPr>
        <w:t>й</w:t>
      </w:r>
      <w:r w:rsidR="00BF174D" w:rsidRPr="00545086">
        <w:rPr>
          <w:sz w:val="24"/>
          <w:szCs w:val="28"/>
        </w:rPr>
        <w:t xml:space="preserve"> </w:t>
      </w:r>
      <w:r w:rsidR="00BF174D" w:rsidRPr="00545086">
        <w:rPr>
          <w:sz w:val="24"/>
          <w:szCs w:val="28"/>
          <w:lang w:val="en-US"/>
        </w:rPr>
        <w:t>TPS</w:t>
      </w:r>
      <w:r w:rsidR="00BF174D" w:rsidRPr="00545086">
        <w:rPr>
          <w:sz w:val="24"/>
          <w:szCs w:val="28"/>
        </w:rPr>
        <w:t xml:space="preserve"> </w:t>
      </w:r>
      <w:r w:rsidR="00BF174D" w:rsidRPr="00545086">
        <w:rPr>
          <w:sz w:val="24"/>
          <w:szCs w:val="28"/>
          <w:lang w:val="en-US"/>
        </w:rPr>
        <w:t>Hi</w:t>
      </w:r>
      <w:r w:rsidR="00BF174D" w:rsidRPr="00545086">
        <w:rPr>
          <w:sz w:val="24"/>
          <w:szCs w:val="28"/>
        </w:rPr>
        <w:t>-</w:t>
      </w:r>
      <w:r w:rsidR="00BF174D" w:rsidRPr="00545086">
        <w:rPr>
          <w:sz w:val="24"/>
          <w:szCs w:val="28"/>
          <w:lang w:val="en-US"/>
        </w:rPr>
        <w:t>End</w:t>
      </w:r>
      <w:r w:rsidR="00D13C3B">
        <w:rPr>
          <w:sz w:val="24"/>
        </w:rPr>
        <w:t>.</w:t>
      </w:r>
      <w:r w:rsidR="00B17DC7">
        <w:rPr>
          <w:sz w:val="24"/>
        </w:rPr>
        <w:t xml:space="preserve"> </w:t>
      </w:r>
      <w:r w:rsidR="00536717">
        <w:rPr>
          <w:sz w:val="24"/>
        </w:rPr>
        <w:t xml:space="preserve">При отсутствии необходимого оборудования </w:t>
      </w:r>
      <w:r w:rsidR="00526030">
        <w:t>м</w:t>
      </w:r>
      <w:r w:rsidR="00536717">
        <w:t>одуль «</w:t>
      </w:r>
      <w:r w:rsidR="00536717">
        <w:rPr>
          <w:lang w:val="en-US"/>
        </w:rPr>
        <w:t>D</w:t>
      </w:r>
      <w:r w:rsidR="00536717">
        <w:t>» может не проводится на региональных чемпионатах.</w:t>
      </w:r>
    </w:p>
    <w:p w14:paraId="4905290D" w14:textId="4C31E4EC" w:rsidR="00D13C3B" w:rsidRPr="00B17DC7" w:rsidRDefault="00D13C3B" w:rsidP="00BA6749">
      <w:pPr>
        <w:ind w:firstLine="709"/>
        <w:jc w:val="both"/>
      </w:pPr>
      <w:r>
        <w:t>Модуль «</w:t>
      </w:r>
      <w:r>
        <w:rPr>
          <w:lang w:val="en-US"/>
        </w:rPr>
        <w:t>C</w:t>
      </w:r>
      <w:r>
        <w:t>»</w:t>
      </w:r>
      <w:r w:rsidRPr="00D13C3B">
        <w:t xml:space="preserve"> </w:t>
      </w:r>
      <w:r>
        <w:t>предусматривает задания</w:t>
      </w:r>
      <w:r w:rsidR="00B17DC7" w:rsidRPr="00B17DC7">
        <w:t xml:space="preserve"> </w:t>
      </w:r>
      <w:r w:rsidR="00B17DC7">
        <w:t>по</w:t>
      </w:r>
      <w:r w:rsidR="00B17DC7" w:rsidRPr="00B17DC7">
        <w:t xml:space="preserve"> </w:t>
      </w:r>
      <w:r w:rsidR="00B17DC7" w:rsidRPr="00076080">
        <w:t>обработк</w:t>
      </w:r>
      <w:r w:rsidR="00B17DC7">
        <w:t>е</w:t>
      </w:r>
      <w:r w:rsidR="00B17DC7" w:rsidRPr="00076080">
        <w:t xml:space="preserve"> материалов инженерно-геодезических изысканий</w:t>
      </w:r>
      <w:r w:rsidR="00B17DC7">
        <w:t xml:space="preserve"> в программ</w:t>
      </w:r>
      <w:r w:rsidR="00027E27">
        <w:t>е</w:t>
      </w:r>
      <w:r w:rsidR="00B17DC7">
        <w:t xml:space="preserve"> </w:t>
      </w:r>
      <w:proofErr w:type="spellStart"/>
      <w:r w:rsidR="00027E27" w:rsidRPr="00027E27">
        <w:t>CREDO</w:t>
      </w:r>
      <w:proofErr w:type="spellEnd"/>
      <w:r w:rsidR="00027E27" w:rsidRPr="00027E27">
        <w:t xml:space="preserve"> </w:t>
      </w:r>
      <w:proofErr w:type="spellStart"/>
      <w:r w:rsidR="00027E27" w:rsidRPr="00027E27">
        <w:t>DAT</w:t>
      </w:r>
      <w:proofErr w:type="spellEnd"/>
      <w:r w:rsidR="00027E27" w:rsidRPr="00027E27">
        <w:t xml:space="preserve"> </w:t>
      </w:r>
      <w:proofErr w:type="spellStart"/>
      <w:r w:rsidR="00027E27" w:rsidRPr="00027E27">
        <w:t>Professional</w:t>
      </w:r>
      <w:proofErr w:type="spellEnd"/>
      <w:r w:rsidR="00B17DC7">
        <w:t>.</w:t>
      </w:r>
      <w:r w:rsidR="00536717">
        <w:t xml:space="preserve"> </w:t>
      </w:r>
      <w:r w:rsidR="00536717">
        <w:rPr>
          <w:sz w:val="24"/>
        </w:rPr>
        <w:t>При отсутствии</w:t>
      </w:r>
      <w:r w:rsidR="00027E27" w:rsidRPr="00027E27">
        <w:t xml:space="preserve"> </w:t>
      </w:r>
      <w:r w:rsidR="00027E27">
        <w:t xml:space="preserve">в программы </w:t>
      </w:r>
      <w:proofErr w:type="spellStart"/>
      <w:r w:rsidR="00027E27" w:rsidRPr="00027E27">
        <w:t>CREDO</w:t>
      </w:r>
      <w:proofErr w:type="spellEnd"/>
      <w:r w:rsidR="00027E27" w:rsidRPr="00027E27">
        <w:t xml:space="preserve"> </w:t>
      </w:r>
      <w:proofErr w:type="spellStart"/>
      <w:r w:rsidR="00027E27" w:rsidRPr="00027E27">
        <w:t>DAT</w:t>
      </w:r>
      <w:proofErr w:type="spellEnd"/>
      <w:r w:rsidR="00027E27" w:rsidRPr="00027E27">
        <w:t xml:space="preserve"> </w:t>
      </w:r>
      <w:proofErr w:type="spellStart"/>
      <w:r w:rsidR="00027E27" w:rsidRPr="00027E27">
        <w:t>Professional</w:t>
      </w:r>
      <w:proofErr w:type="spellEnd"/>
      <w:r w:rsidR="00027E27">
        <w:t xml:space="preserve"> </w:t>
      </w:r>
      <w:r w:rsidR="00526030">
        <w:t>м</w:t>
      </w:r>
      <w:r w:rsidR="00536717">
        <w:t>одуль «</w:t>
      </w:r>
      <w:r w:rsidR="00536717">
        <w:rPr>
          <w:lang w:val="en-US"/>
        </w:rPr>
        <w:t>D</w:t>
      </w:r>
      <w:r w:rsidR="00536717">
        <w:t>» может не проводится на региональных чемпионатах.</w:t>
      </w:r>
    </w:p>
    <w:p w14:paraId="1AA6A0E5" w14:textId="25D48666" w:rsidR="00BA6749" w:rsidRDefault="007A3094" w:rsidP="00BA6749">
      <w:pPr>
        <w:ind w:firstLine="709"/>
        <w:jc w:val="both"/>
      </w:pPr>
      <w:r>
        <w:t>В</w:t>
      </w:r>
      <w:r w:rsidR="00BA6749">
        <w:t>ыполнение практических заданий долж</w:t>
      </w:r>
      <w:r>
        <w:t>но</w:t>
      </w:r>
      <w:r w:rsidR="00BA6749">
        <w:t xml:space="preserve"> соответствовать требованиям, обозначенным ниже.</w:t>
      </w:r>
    </w:p>
    <w:p w14:paraId="29D3E7E6" w14:textId="77777777" w:rsidR="00BA6749" w:rsidRDefault="00BA6749" w:rsidP="00D133BF">
      <w:pPr>
        <w:ind w:firstLine="709"/>
        <w:jc w:val="both"/>
      </w:pPr>
    </w:p>
    <w:p w14:paraId="432A598A" w14:textId="77777777" w:rsidR="00D133BF" w:rsidRDefault="00D133BF" w:rsidP="00D133BF">
      <w:pPr>
        <w:jc w:val="both"/>
      </w:pPr>
    </w:p>
    <w:p w14:paraId="2C19B087" w14:textId="77777777" w:rsidR="00873CAB" w:rsidRDefault="00873CAB">
      <w:pPr>
        <w:spacing w:line="240" w:lineRule="auto"/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</w:pPr>
      <w:r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  <w:br w:type="page"/>
      </w:r>
    </w:p>
    <w:p w14:paraId="6A88A712" w14:textId="3F43EE4C" w:rsidR="00704DD4" w:rsidRPr="00D133BF" w:rsidRDefault="00B60F78" w:rsidP="00D133BF">
      <w:pPr>
        <w:jc w:val="both"/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</w:pPr>
      <w:r w:rsidRPr="00D133BF"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  <w:t>4</w:t>
      </w:r>
      <w:r w:rsidR="00704DD4" w:rsidRPr="00D133BF"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  <w:t xml:space="preserve">. </w:t>
      </w:r>
      <w:r w:rsidR="004871C2" w:rsidRPr="00D133BF"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  <w:t>МОДУЛИ ЗАДАНИЯ И НЕОБХОДИМОЕ ВРЕМЯ</w:t>
      </w:r>
      <w:bookmarkEnd w:id="5"/>
    </w:p>
    <w:p w14:paraId="5966DC45" w14:textId="685173D9" w:rsidR="00D133BF" w:rsidRPr="00D133BF" w:rsidRDefault="00D133BF" w:rsidP="006944C1">
      <w:pPr>
        <w:ind w:firstLine="709"/>
      </w:pPr>
      <w:r w:rsidRPr="00D133BF">
        <w:t xml:space="preserve">Модули и время </w:t>
      </w:r>
      <w:r w:rsidR="00926F30">
        <w:t xml:space="preserve">на выполнения заданий по модулям </w:t>
      </w:r>
      <w:r w:rsidR="00A27B02">
        <w:t>сведены в таблице 1.</w:t>
      </w:r>
    </w:p>
    <w:p w14:paraId="5A1D1ABB" w14:textId="77777777" w:rsidR="00D133BF" w:rsidRPr="00D133BF" w:rsidRDefault="00D133BF" w:rsidP="00066AC2">
      <w:pPr>
        <w:tabs>
          <w:tab w:val="left" w:pos="7245"/>
        </w:tabs>
        <w:ind w:firstLine="709"/>
        <w:jc w:val="right"/>
      </w:pPr>
      <w:r w:rsidRPr="00D133BF">
        <w:t>Таблица 1.</w:t>
      </w:r>
    </w:p>
    <w:tbl>
      <w:tblPr>
        <w:tblStyle w:val="13"/>
        <w:tblW w:w="5000" w:type="pct"/>
        <w:tblLook w:val="04A0" w:firstRow="1" w:lastRow="0" w:firstColumn="1" w:lastColumn="0" w:noHBand="0" w:noVBand="1"/>
      </w:tblPr>
      <w:tblGrid>
        <w:gridCol w:w="677"/>
        <w:gridCol w:w="8220"/>
        <w:gridCol w:w="1154"/>
      </w:tblGrid>
      <w:tr w:rsidR="005C7933" w:rsidRPr="009B3A11" w14:paraId="05A48381" w14:textId="77777777" w:rsidTr="005C7933">
        <w:tc>
          <w:tcPr>
            <w:tcW w:w="337" w:type="pct"/>
            <w:vAlign w:val="center"/>
          </w:tcPr>
          <w:p w14:paraId="299765B5" w14:textId="77777777" w:rsidR="005C7933" w:rsidRPr="00D133BF" w:rsidRDefault="005C7933" w:rsidP="00BC2CBD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D133BF">
              <w:rPr>
                <w:rFonts w:ascii="Times New Roman" w:eastAsia="Times New Roman" w:hAnsi="Times New Roman"/>
                <w:szCs w:val="20"/>
                <w:lang w:eastAsia="ru-RU"/>
              </w:rPr>
              <w:t>№ п/п</w:t>
            </w:r>
          </w:p>
        </w:tc>
        <w:tc>
          <w:tcPr>
            <w:tcW w:w="4089" w:type="pct"/>
            <w:vAlign w:val="center"/>
          </w:tcPr>
          <w:p w14:paraId="30258834" w14:textId="77777777" w:rsidR="005C7933" w:rsidRPr="00D133BF" w:rsidRDefault="005C7933" w:rsidP="00BC2CBD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D133BF">
              <w:rPr>
                <w:rFonts w:ascii="Times New Roman" w:eastAsia="Times New Roman" w:hAnsi="Times New Roman"/>
                <w:szCs w:val="20"/>
                <w:lang w:eastAsia="ru-RU"/>
              </w:rPr>
              <w:t>Наименование модуля</w:t>
            </w:r>
          </w:p>
        </w:tc>
        <w:tc>
          <w:tcPr>
            <w:tcW w:w="574" w:type="pct"/>
            <w:vAlign w:val="center"/>
          </w:tcPr>
          <w:p w14:paraId="7981DA66" w14:textId="77777777" w:rsidR="005C7933" w:rsidRPr="00D133BF" w:rsidRDefault="005C7933" w:rsidP="00BC2CBD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D133BF">
              <w:rPr>
                <w:rFonts w:ascii="Times New Roman" w:eastAsia="Times New Roman" w:hAnsi="Times New Roman"/>
                <w:szCs w:val="20"/>
                <w:lang w:eastAsia="ru-RU"/>
              </w:rPr>
              <w:t>Время на задание</w:t>
            </w:r>
          </w:p>
        </w:tc>
      </w:tr>
      <w:tr w:rsidR="005C7933" w:rsidRPr="009B3A11" w14:paraId="29A94568" w14:textId="77777777" w:rsidTr="005C7933">
        <w:trPr>
          <w:trHeight w:val="67"/>
        </w:trPr>
        <w:tc>
          <w:tcPr>
            <w:tcW w:w="337" w:type="pct"/>
          </w:tcPr>
          <w:p w14:paraId="13559680" w14:textId="77777777" w:rsidR="005C7933" w:rsidRPr="00D133BF" w:rsidRDefault="005C7933" w:rsidP="0034270F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D133BF">
              <w:rPr>
                <w:rFonts w:ascii="Times New Roman" w:eastAsia="Times New Roman" w:hAnsi="Times New Roman"/>
                <w:szCs w:val="20"/>
                <w:lang w:eastAsia="ru-RU"/>
              </w:rPr>
              <w:t>1</w:t>
            </w:r>
          </w:p>
        </w:tc>
        <w:tc>
          <w:tcPr>
            <w:tcW w:w="4089" w:type="pct"/>
          </w:tcPr>
          <w:p w14:paraId="557B6D89" w14:textId="51F6023D" w:rsidR="005C7933" w:rsidRPr="00D133BF" w:rsidRDefault="005C7933" w:rsidP="005C7933">
            <w:pPr>
              <w:spacing w:line="240" w:lineRule="auto"/>
              <w:ind w:hanging="34"/>
              <w:jc w:val="both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9B3A11">
              <w:rPr>
                <w:rFonts w:ascii="Times New Roman" w:eastAsia="Times New Roman" w:hAnsi="Times New Roman"/>
                <w:sz w:val="24"/>
                <w:szCs w:val="28"/>
              </w:rPr>
              <w:t>Модуль «А»: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 xml:space="preserve"> П</w:t>
            </w:r>
            <w:r w:rsidRPr="009B3A11">
              <w:rPr>
                <w:rFonts w:ascii="Times New Roman" w:eastAsia="Times New Roman" w:hAnsi="Times New Roman"/>
                <w:sz w:val="24"/>
                <w:szCs w:val="28"/>
              </w:rPr>
              <w:t>роектировани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>е проекта вертикальной планировки</w:t>
            </w:r>
          </w:p>
        </w:tc>
        <w:tc>
          <w:tcPr>
            <w:tcW w:w="574" w:type="pct"/>
            <w:vAlign w:val="center"/>
          </w:tcPr>
          <w:p w14:paraId="0C942056" w14:textId="41E4371B" w:rsidR="005C7933" w:rsidRPr="00D108F0" w:rsidRDefault="005C7933" w:rsidP="00A52C46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Cs w:val="20"/>
                <w:lang w:val="en-US" w:eastAsia="ru-RU"/>
              </w:rPr>
              <w:t xml:space="preserve">2 </w:t>
            </w:r>
            <w:r>
              <w:rPr>
                <w:rFonts w:ascii="Times New Roman" w:eastAsia="Times New Roman" w:hAnsi="Times New Roman"/>
                <w:szCs w:val="20"/>
                <w:lang w:eastAsia="ru-RU"/>
              </w:rPr>
              <w:t>часа</w:t>
            </w:r>
          </w:p>
        </w:tc>
      </w:tr>
      <w:tr w:rsidR="005C7933" w:rsidRPr="009B3A11" w14:paraId="0A8DF704" w14:textId="77777777" w:rsidTr="005C7933">
        <w:tc>
          <w:tcPr>
            <w:tcW w:w="337" w:type="pct"/>
          </w:tcPr>
          <w:p w14:paraId="5DD8692B" w14:textId="77777777" w:rsidR="005C7933" w:rsidRPr="00D133BF" w:rsidRDefault="005C7933" w:rsidP="0034270F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D133BF">
              <w:rPr>
                <w:rFonts w:ascii="Times New Roman" w:eastAsia="Times New Roman" w:hAnsi="Times New Roman"/>
                <w:szCs w:val="20"/>
                <w:lang w:eastAsia="ru-RU"/>
              </w:rPr>
              <w:t>2</w:t>
            </w:r>
          </w:p>
        </w:tc>
        <w:tc>
          <w:tcPr>
            <w:tcW w:w="4089" w:type="pct"/>
          </w:tcPr>
          <w:p w14:paraId="52476DE9" w14:textId="226038E7" w:rsidR="005C7933" w:rsidRPr="00E31F22" w:rsidRDefault="005C7933" w:rsidP="005C7933">
            <w:pPr>
              <w:spacing w:line="240" w:lineRule="auto"/>
              <w:ind w:hanging="34"/>
              <w:jc w:val="both"/>
              <w:rPr>
                <w:rFonts w:ascii="Times New Roman" w:eastAsia="Times New Roman" w:hAnsi="Times New Roman"/>
                <w:sz w:val="24"/>
                <w:szCs w:val="28"/>
              </w:rPr>
            </w:pPr>
            <w:r w:rsidRPr="009B3A11">
              <w:rPr>
                <w:rFonts w:ascii="Times New Roman" w:eastAsia="Times New Roman" w:hAnsi="Times New Roman"/>
                <w:sz w:val="24"/>
                <w:szCs w:val="28"/>
              </w:rPr>
              <w:t xml:space="preserve">Модуль «B»: 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>Полевые г</w:t>
            </w:r>
            <w:r w:rsidRPr="009B3A11">
              <w:rPr>
                <w:rFonts w:ascii="Times New Roman" w:eastAsia="Times New Roman" w:hAnsi="Times New Roman"/>
                <w:sz w:val="24"/>
                <w:szCs w:val="28"/>
              </w:rPr>
              <w:t>еодезическ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>ие</w:t>
            </w:r>
            <w:r w:rsidRPr="009B3A11">
              <w:rPr>
                <w:rFonts w:ascii="Times New Roman" w:eastAsia="Times New Roman" w:hAnsi="Times New Roman"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>работы при выполнении проекта вертикальной планировки</w:t>
            </w:r>
          </w:p>
        </w:tc>
        <w:tc>
          <w:tcPr>
            <w:tcW w:w="574" w:type="pct"/>
            <w:vAlign w:val="center"/>
          </w:tcPr>
          <w:p w14:paraId="3EA2E73D" w14:textId="6CE00922" w:rsidR="005C7933" w:rsidRPr="00E31F22" w:rsidRDefault="005C7933" w:rsidP="00A52C46">
            <w:pPr>
              <w:ind w:hanging="34"/>
              <w:jc w:val="center"/>
              <w:rPr>
                <w:rFonts w:ascii="Times New Roman" w:eastAsia="Times New Roman" w:hAnsi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val="en-US"/>
              </w:rPr>
              <w:t>4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 xml:space="preserve"> часа</w:t>
            </w:r>
          </w:p>
        </w:tc>
      </w:tr>
      <w:tr w:rsidR="005C7933" w:rsidRPr="009B3A11" w14:paraId="1DFE01CF" w14:textId="77777777" w:rsidTr="005C7933">
        <w:trPr>
          <w:trHeight w:val="96"/>
        </w:trPr>
        <w:tc>
          <w:tcPr>
            <w:tcW w:w="337" w:type="pct"/>
          </w:tcPr>
          <w:p w14:paraId="0349FE7E" w14:textId="77777777" w:rsidR="005C7933" w:rsidRPr="00D133BF" w:rsidRDefault="005C7933" w:rsidP="0034270F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D133BF">
              <w:rPr>
                <w:rFonts w:ascii="Times New Roman" w:eastAsia="Times New Roman" w:hAnsi="Times New Roman"/>
                <w:szCs w:val="20"/>
                <w:lang w:eastAsia="ru-RU"/>
              </w:rPr>
              <w:t>3</w:t>
            </w:r>
          </w:p>
        </w:tc>
        <w:tc>
          <w:tcPr>
            <w:tcW w:w="4089" w:type="pct"/>
          </w:tcPr>
          <w:p w14:paraId="48B4D76D" w14:textId="6073AC17" w:rsidR="005C7933" w:rsidRPr="00E31F22" w:rsidRDefault="005C7933" w:rsidP="005C7933">
            <w:pPr>
              <w:spacing w:line="240" w:lineRule="auto"/>
              <w:ind w:hanging="34"/>
              <w:jc w:val="both"/>
              <w:rPr>
                <w:rFonts w:ascii="Times New Roman" w:eastAsia="Times New Roman" w:hAnsi="Times New Roman"/>
                <w:sz w:val="24"/>
                <w:szCs w:val="28"/>
              </w:rPr>
            </w:pPr>
            <w:r w:rsidRPr="009B3A11">
              <w:rPr>
                <w:rFonts w:ascii="Times New Roman" w:eastAsia="Times New Roman" w:hAnsi="Times New Roman"/>
                <w:sz w:val="24"/>
                <w:szCs w:val="28"/>
              </w:rPr>
              <w:t xml:space="preserve">Модуль «C»: 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>Камеральные работы при выполнении проекта вертикальной планировки</w:t>
            </w:r>
          </w:p>
        </w:tc>
        <w:tc>
          <w:tcPr>
            <w:tcW w:w="574" w:type="pct"/>
            <w:vAlign w:val="center"/>
          </w:tcPr>
          <w:p w14:paraId="4E6BF0B4" w14:textId="0BC8E91E" w:rsidR="005C7933" w:rsidRPr="00E31F22" w:rsidRDefault="005C7933" w:rsidP="00A52C46">
            <w:pPr>
              <w:ind w:hanging="34"/>
              <w:jc w:val="center"/>
              <w:rPr>
                <w:rFonts w:ascii="Times New Roman" w:eastAsia="Times New Roman" w:hAnsi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val="en-US"/>
              </w:rPr>
              <w:t>3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 xml:space="preserve"> часа</w:t>
            </w:r>
          </w:p>
        </w:tc>
      </w:tr>
      <w:tr w:rsidR="005C7933" w:rsidRPr="009B3A11" w14:paraId="3A538057" w14:textId="77777777" w:rsidTr="005C7933">
        <w:trPr>
          <w:trHeight w:val="96"/>
        </w:trPr>
        <w:tc>
          <w:tcPr>
            <w:tcW w:w="337" w:type="pct"/>
          </w:tcPr>
          <w:p w14:paraId="54C84382" w14:textId="1937D545" w:rsidR="005C7933" w:rsidRPr="0034270F" w:rsidRDefault="005C7933" w:rsidP="0034270F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34270F">
              <w:rPr>
                <w:rFonts w:ascii="Times New Roman" w:eastAsia="Times New Roman" w:hAnsi="Times New Roman"/>
                <w:szCs w:val="20"/>
                <w:lang w:eastAsia="ru-RU"/>
              </w:rPr>
              <w:t>4</w:t>
            </w:r>
          </w:p>
        </w:tc>
        <w:tc>
          <w:tcPr>
            <w:tcW w:w="4089" w:type="pct"/>
          </w:tcPr>
          <w:p w14:paraId="21D2AC38" w14:textId="1769B447" w:rsidR="005C7933" w:rsidRPr="00545086" w:rsidRDefault="005C7933" w:rsidP="005C7933">
            <w:pPr>
              <w:spacing w:line="240" w:lineRule="auto"/>
              <w:ind w:hanging="34"/>
              <w:jc w:val="both"/>
              <w:rPr>
                <w:rFonts w:ascii="Times New Roman" w:eastAsia="Times New Roman" w:hAnsi="Times New Roman"/>
                <w:sz w:val="24"/>
                <w:szCs w:val="28"/>
              </w:rPr>
            </w:pPr>
            <w:r w:rsidRPr="009B3A11">
              <w:rPr>
                <w:rFonts w:ascii="Times New Roman" w:eastAsia="Times New Roman" w:hAnsi="Times New Roman"/>
                <w:sz w:val="24"/>
                <w:szCs w:val="28"/>
              </w:rPr>
              <w:t>Модуль</w:t>
            </w:r>
            <w:r w:rsidRPr="00545086">
              <w:rPr>
                <w:rFonts w:ascii="Times New Roman" w:eastAsia="Times New Roman" w:hAnsi="Times New Roman"/>
                <w:sz w:val="24"/>
                <w:szCs w:val="28"/>
              </w:rPr>
              <w:t xml:space="preserve"> «D»: Роботизированные технологии </w:t>
            </w:r>
            <w:proofErr w:type="spellStart"/>
            <w:r w:rsidRPr="00545086">
              <w:rPr>
                <w:rFonts w:ascii="Times New Roman" w:eastAsia="Times New Roman" w:hAnsi="Times New Roman"/>
                <w:sz w:val="24"/>
                <w:szCs w:val="28"/>
              </w:rPr>
              <w:t>TPS</w:t>
            </w:r>
            <w:proofErr w:type="spellEnd"/>
            <w:r w:rsidRPr="00545086">
              <w:rPr>
                <w:rFonts w:ascii="Times New Roman" w:eastAsia="Times New Roman" w:hAnsi="Times New Roman"/>
                <w:sz w:val="24"/>
                <w:szCs w:val="28"/>
              </w:rPr>
              <w:t xml:space="preserve"> </w:t>
            </w:r>
            <w:proofErr w:type="spellStart"/>
            <w:r w:rsidRPr="00545086">
              <w:rPr>
                <w:rFonts w:ascii="Times New Roman" w:eastAsia="Times New Roman" w:hAnsi="Times New Roman"/>
                <w:sz w:val="24"/>
                <w:szCs w:val="28"/>
              </w:rPr>
              <w:t>Hi-End</w:t>
            </w:r>
            <w:proofErr w:type="spellEnd"/>
          </w:p>
        </w:tc>
        <w:tc>
          <w:tcPr>
            <w:tcW w:w="574" w:type="pct"/>
            <w:vAlign w:val="center"/>
          </w:tcPr>
          <w:p w14:paraId="7F820700" w14:textId="6140740E" w:rsidR="005C7933" w:rsidRPr="00E31F22" w:rsidRDefault="005C7933" w:rsidP="00A52C46">
            <w:pPr>
              <w:ind w:hanging="34"/>
              <w:jc w:val="center"/>
              <w:rPr>
                <w:rFonts w:ascii="Times New Roman" w:eastAsia="Times New Roman" w:hAnsi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val="en-US"/>
              </w:rPr>
              <w:t>3</w:t>
            </w:r>
            <w:r w:rsidRPr="00E31F22">
              <w:rPr>
                <w:rFonts w:ascii="Times New Roman" w:eastAsia="Times New Roman" w:hAnsi="Times New Roman"/>
                <w:sz w:val="24"/>
                <w:szCs w:val="28"/>
              </w:rPr>
              <w:t xml:space="preserve"> часа</w:t>
            </w:r>
          </w:p>
        </w:tc>
      </w:tr>
      <w:tr w:rsidR="005C7933" w:rsidRPr="009B3A11" w14:paraId="3A4115E1" w14:textId="77777777" w:rsidTr="005C7933">
        <w:trPr>
          <w:trHeight w:val="96"/>
        </w:trPr>
        <w:tc>
          <w:tcPr>
            <w:tcW w:w="337" w:type="pct"/>
          </w:tcPr>
          <w:p w14:paraId="139BCD74" w14:textId="0DFD6939" w:rsidR="005C7933" w:rsidRPr="0034270F" w:rsidRDefault="005C7933" w:rsidP="0034270F">
            <w:pPr>
              <w:ind w:hanging="34"/>
              <w:jc w:val="center"/>
              <w:rPr>
                <w:rFonts w:ascii="Times New Roman" w:eastAsia="Times New Roman" w:hAnsi="Times New Roman"/>
                <w:szCs w:val="20"/>
                <w:lang w:eastAsia="ru-RU"/>
              </w:rPr>
            </w:pPr>
            <w:r w:rsidRPr="0034270F">
              <w:rPr>
                <w:rFonts w:ascii="Times New Roman" w:eastAsia="Times New Roman" w:hAnsi="Times New Roman"/>
                <w:szCs w:val="20"/>
                <w:lang w:eastAsia="ru-RU"/>
              </w:rPr>
              <w:t>5</w:t>
            </w:r>
          </w:p>
        </w:tc>
        <w:tc>
          <w:tcPr>
            <w:tcW w:w="4089" w:type="pct"/>
          </w:tcPr>
          <w:p w14:paraId="5B258FBD" w14:textId="20457D06" w:rsidR="005C7933" w:rsidRPr="00D108F0" w:rsidRDefault="005C7933" w:rsidP="005C7933">
            <w:pPr>
              <w:spacing w:line="240" w:lineRule="auto"/>
              <w:ind w:hanging="34"/>
              <w:jc w:val="both"/>
              <w:rPr>
                <w:rFonts w:ascii="Times New Roman" w:eastAsia="Times New Roman" w:hAnsi="Times New Roman"/>
                <w:sz w:val="24"/>
                <w:szCs w:val="28"/>
              </w:rPr>
            </w:pPr>
            <w:r w:rsidRPr="009B3A11">
              <w:rPr>
                <w:rFonts w:ascii="Times New Roman" w:eastAsia="Times New Roman" w:hAnsi="Times New Roman"/>
                <w:sz w:val="24"/>
                <w:szCs w:val="28"/>
              </w:rPr>
              <w:t>Модуль «E»:</w:t>
            </w:r>
            <w:r w:rsidRPr="00E31F22">
              <w:rPr>
                <w:rFonts w:ascii="Times New Roman" w:eastAsia="Times New Roman" w:hAnsi="Times New Roman"/>
                <w:sz w:val="24"/>
                <w:szCs w:val="28"/>
              </w:rPr>
              <w:t xml:space="preserve"> Обработка материалов инженерно-геодезических изысканий в </w:t>
            </w:r>
            <w:r w:rsidRPr="00027E27">
              <w:rPr>
                <w:rFonts w:ascii="Times New Roman" w:eastAsia="Times New Roman" w:hAnsi="Times New Roman"/>
                <w:sz w:val="24"/>
                <w:szCs w:val="28"/>
              </w:rPr>
              <w:t xml:space="preserve">программе </w:t>
            </w:r>
            <w:proofErr w:type="spellStart"/>
            <w:r w:rsidRPr="00027E27">
              <w:rPr>
                <w:rFonts w:ascii="Times New Roman" w:eastAsia="Times New Roman" w:hAnsi="Times New Roman"/>
                <w:sz w:val="24"/>
                <w:szCs w:val="28"/>
              </w:rPr>
              <w:t>CREDO</w:t>
            </w:r>
            <w:proofErr w:type="spellEnd"/>
            <w:r w:rsidRPr="00027E27">
              <w:rPr>
                <w:rFonts w:ascii="Times New Roman" w:eastAsia="Times New Roman" w:hAnsi="Times New Roman"/>
                <w:sz w:val="24"/>
                <w:szCs w:val="28"/>
              </w:rPr>
              <w:t xml:space="preserve"> </w:t>
            </w:r>
            <w:proofErr w:type="spellStart"/>
            <w:r w:rsidRPr="00027E27">
              <w:rPr>
                <w:rFonts w:ascii="Times New Roman" w:eastAsia="Times New Roman" w:hAnsi="Times New Roman"/>
                <w:sz w:val="24"/>
                <w:szCs w:val="28"/>
              </w:rPr>
              <w:t>DAT</w:t>
            </w:r>
            <w:proofErr w:type="spellEnd"/>
            <w:r w:rsidRPr="00027E27">
              <w:rPr>
                <w:rFonts w:ascii="Times New Roman" w:eastAsia="Times New Roman" w:hAnsi="Times New Roman"/>
                <w:sz w:val="24"/>
                <w:szCs w:val="28"/>
              </w:rPr>
              <w:t xml:space="preserve"> </w:t>
            </w:r>
            <w:proofErr w:type="spellStart"/>
            <w:r w:rsidRPr="00027E27">
              <w:rPr>
                <w:rFonts w:ascii="Times New Roman" w:eastAsia="Times New Roman" w:hAnsi="Times New Roman"/>
                <w:sz w:val="24"/>
                <w:szCs w:val="28"/>
              </w:rPr>
              <w:t>Professional</w:t>
            </w:r>
            <w:proofErr w:type="spellEnd"/>
          </w:p>
        </w:tc>
        <w:tc>
          <w:tcPr>
            <w:tcW w:w="574" w:type="pct"/>
            <w:vAlign w:val="center"/>
          </w:tcPr>
          <w:p w14:paraId="16579D7A" w14:textId="1E7F9998" w:rsidR="005C7933" w:rsidRPr="00781CE5" w:rsidRDefault="005C7933" w:rsidP="00A52C46">
            <w:pPr>
              <w:ind w:hanging="34"/>
              <w:jc w:val="center"/>
              <w:rPr>
                <w:rFonts w:ascii="Times New Roman" w:eastAsia="Times New Roman" w:hAnsi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/>
                <w:sz w:val="24"/>
                <w:szCs w:val="28"/>
                <w:lang w:val="en-US"/>
              </w:rPr>
              <w:t>3</w:t>
            </w:r>
            <w:r>
              <w:rPr>
                <w:rFonts w:ascii="Times New Roman" w:eastAsia="Times New Roman" w:hAnsi="Times New Roman"/>
                <w:sz w:val="24"/>
                <w:szCs w:val="28"/>
              </w:rPr>
              <w:t xml:space="preserve"> часа</w:t>
            </w:r>
          </w:p>
        </w:tc>
      </w:tr>
    </w:tbl>
    <w:p w14:paraId="01D76880" w14:textId="77777777" w:rsidR="003A5BEC" w:rsidRDefault="003A5BEC" w:rsidP="00B1388B">
      <w:pPr>
        <w:jc w:val="both"/>
        <w:rPr>
          <w:b/>
          <w:color w:val="2C8DE6"/>
        </w:rPr>
      </w:pPr>
    </w:p>
    <w:p w14:paraId="4C15BC56" w14:textId="761EF8CA" w:rsidR="004711C0" w:rsidRPr="00A86F29" w:rsidRDefault="00095398" w:rsidP="004711C0">
      <w:pPr>
        <w:jc w:val="both"/>
        <w:rPr>
          <w:b/>
          <w:color w:val="2C8DE6"/>
        </w:rPr>
      </w:pPr>
      <w:r w:rsidRPr="00A86F29">
        <w:rPr>
          <w:b/>
          <w:color w:val="2C8DE6"/>
        </w:rPr>
        <w:t xml:space="preserve">МОДУЛЬ «А»: </w:t>
      </w:r>
      <w:r w:rsidRPr="00EC097D">
        <w:rPr>
          <w:b/>
          <w:color w:val="2C8DE6"/>
        </w:rPr>
        <w:t>ПРОЕКТИРОВАНИЕ ПРОЕКТА ВЕРТИКАЛЬНОЙ ПЛАНИРОВКИ</w:t>
      </w:r>
    </w:p>
    <w:p w14:paraId="78E7003D" w14:textId="77777777" w:rsidR="004711C0" w:rsidRDefault="004711C0" w:rsidP="004711C0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111CEF">
        <w:rPr>
          <w:rFonts w:ascii="Times New Roman" w:eastAsia="Times New Roman" w:hAnsi="Times New Roman"/>
          <w:szCs w:val="20"/>
          <w:lang w:eastAsia="ru-RU"/>
        </w:rPr>
        <w:t>Составление проекта вертикальной планировки на топографическом плане местности масштаба 1:500 заключается в проектировании сетки квадратов (4x4), со сторонами квадратов на местности 4 м.</w:t>
      </w:r>
      <w:r>
        <w:rPr>
          <w:rFonts w:ascii="Times New Roman" w:eastAsia="Times New Roman" w:hAnsi="Times New Roman"/>
          <w:szCs w:val="20"/>
          <w:lang w:eastAsia="ru-RU"/>
        </w:rPr>
        <w:t xml:space="preserve"> </w:t>
      </w:r>
    </w:p>
    <w:p w14:paraId="51010B8F" w14:textId="77777777" w:rsidR="004711C0" w:rsidRDefault="004711C0" w:rsidP="004711C0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>Сетку квадратов необходимо запроектировать в карандаше, нижнее основание сетки будет нанесено на топографический план (базисная сторона сетки).</w:t>
      </w:r>
    </w:p>
    <w:p w14:paraId="30256044" w14:textId="0765AD8E" w:rsidR="004711C0" w:rsidRPr="00111CEF" w:rsidRDefault="004711C0" w:rsidP="004711C0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>Каждую вершину квадрата необходимо подписать арабскими цифрами начиная с верхнего ряда с лево на право, далее второй ряд с лево на право и т.д. Запрещено наносит</w:t>
      </w:r>
      <w:r w:rsidR="00095398">
        <w:rPr>
          <w:rFonts w:ascii="Times New Roman" w:eastAsia="Times New Roman" w:hAnsi="Times New Roman"/>
          <w:szCs w:val="20"/>
          <w:lang w:eastAsia="ru-RU"/>
        </w:rPr>
        <w:t>ь на топографический план какие-</w:t>
      </w:r>
      <w:r>
        <w:rPr>
          <w:rFonts w:ascii="Times New Roman" w:eastAsia="Times New Roman" w:hAnsi="Times New Roman"/>
          <w:szCs w:val="20"/>
          <w:lang w:eastAsia="ru-RU"/>
        </w:rPr>
        <w:t>либо дополнительные построения.</w:t>
      </w:r>
    </w:p>
    <w:p w14:paraId="24EAD916" w14:textId="77777777" w:rsidR="004711C0" w:rsidRPr="00111CEF" w:rsidRDefault="004711C0" w:rsidP="004711C0">
      <w:pPr>
        <w:pStyle w:val="a0"/>
      </w:pPr>
      <w:r>
        <w:t>О</w:t>
      </w:r>
      <w:r w:rsidRPr="00111CEF">
        <w:t>предел</w:t>
      </w:r>
      <w:r>
        <w:t>ение</w:t>
      </w:r>
      <w:r w:rsidRPr="00111CEF">
        <w:t xml:space="preserve"> прямоугольны</w:t>
      </w:r>
      <w:r>
        <w:t>х</w:t>
      </w:r>
      <w:r w:rsidRPr="00111CEF">
        <w:t xml:space="preserve"> координат запроектированных вершин квадратов с фрагмента топографического плана масштаба 1:500 (25 координат X и Y). Координаты определяются с помощью циркуля-измерителя и линейки поперечного масштаба (ЛПМ).</w:t>
      </w:r>
    </w:p>
    <w:p w14:paraId="6096E64D" w14:textId="77777777" w:rsidR="004711C0" w:rsidRPr="00066AC2" w:rsidRDefault="004711C0" w:rsidP="004711C0">
      <w:pPr>
        <w:numPr>
          <w:ilvl w:val="0"/>
          <w:numId w:val="2"/>
        </w:numPr>
        <w:jc w:val="both"/>
      </w:pPr>
      <w:r w:rsidRPr="00066AC2">
        <w:t>Составление ведомости координат вершин квадратов. В ведомость записываются определенные координаты вершин квадратов.</w:t>
      </w:r>
    </w:p>
    <w:p w14:paraId="5F7C467C" w14:textId="77777777" w:rsidR="004711C0" w:rsidRPr="00111CEF" w:rsidRDefault="004711C0" w:rsidP="004711C0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111CEF">
        <w:rPr>
          <w:rFonts w:ascii="Times New Roman" w:eastAsia="Times New Roman" w:hAnsi="Times New Roman"/>
          <w:szCs w:val="20"/>
          <w:lang w:eastAsia="ru-RU"/>
        </w:rPr>
        <w:t>Создание на электронном тахеометре проекта (под своим индивидуальным номером участника).</w:t>
      </w:r>
    </w:p>
    <w:p w14:paraId="3DA8FBD5" w14:textId="77777777" w:rsidR="004711C0" w:rsidRPr="00111CEF" w:rsidRDefault="004711C0" w:rsidP="004711C0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111CEF">
        <w:rPr>
          <w:rFonts w:ascii="Times New Roman" w:eastAsia="Times New Roman" w:hAnsi="Times New Roman"/>
          <w:szCs w:val="20"/>
          <w:lang w:eastAsia="ru-RU"/>
        </w:rPr>
        <w:t>Внесение в проект электронного тахеометра прямоугольных координат двух исходных пунктов планового обоснования. Плановым обоснованием служат пункты полигонометрии 2-ого разряда.</w:t>
      </w:r>
    </w:p>
    <w:p w14:paraId="16D1ECBA" w14:textId="77777777" w:rsidR="004711C0" w:rsidRPr="00066AC2" w:rsidRDefault="004711C0" w:rsidP="004711C0">
      <w:pPr>
        <w:pStyle w:val="afd"/>
        <w:numPr>
          <w:ilvl w:val="0"/>
          <w:numId w:val="10"/>
        </w:numPr>
        <w:spacing w:after="0" w:line="360" w:lineRule="auto"/>
        <w:jc w:val="both"/>
      </w:pPr>
      <w:r w:rsidRPr="00111CEF">
        <w:rPr>
          <w:rFonts w:ascii="Times New Roman" w:eastAsia="Times New Roman" w:hAnsi="Times New Roman"/>
          <w:szCs w:val="20"/>
          <w:lang w:eastAsia="ru-RU"/>
        </w:rPr>
        <w:t>Внесение в проект, из составленной ведомости координат, прямоугольны</w:t>
      </w:r>
      <w:r>
        <w:rPr>
          <w:rFonts w:ascii="Times New Roman" w:eastAsia="Times New Roman" w:hAnsi="Times New Roman"/>
          <w:szCs w:val="20"/>
          <w:lang w:eastAsia="ru-RU"/>
        </w:rPr>
        <w:t>е</w:t>
      </w:r>
      <w:r w:rsidRPr="00111CEF">
        <w:rPr>
          <w:rFonts w:ascii="Times New Roman" w:eastAsia="Times New Roman" w:hAnsi="Times New Roman"/>
          <w:szCs w:val="20"/>
          <w:lang w:eastAsia="ru-RU"/>
        </w:rPr>
        <w:t xml:space="preserve"> координат</w:t>
      </w:r>
      <w:r>
        <w:rPr>
          <w:rFonts w:ascii="Times New Roman" w:eastAsia="Times New Roman" w:hAnsi="Times New Roman"/>
          <w:szCs w:val="20"/>
          <w:lang w:eastAsia="ru-RU"/>
        </w:rPr>
        <w:t>ы</w:t>
      </w:r>
      <w:r w:rsidRPr="00111CEF">
        <w:rPr>
          <w:rFonts w:ascii="Times New Roman" w:eastAsia="Times New Roman" w:hAnsi="Times New Roman"/>
          <w:szCs w:val="20"/>
          <w:lang w:eastAsia="ru-RU"/>
        </w:rPr>
        <w:t xml:space="preserve"> вершин квадратов (25 координат X и Y).</w:t>
      </w:r>
    </w:p>
    <w:p w14:paraId="0E7366F4" w14:textId="77777777" w:rsidR="004711C0" w:rsidRPr="00EA7F33" w:rsidRDefault="004711C0" w:rsidP="004711C0">
      <w:pPr>
        <w:jc w:val="center"/>
        <w:rPr>
          <w:b/>
          <w:color w:val="FF0000"/>
        </w:rPr>
      </w:pPr>
      <w:r w:rsidRPr="00EA7F33">
        <w:rPr>
          <w:b/>
          <w:color w:val="FF0000"/>
        </w:rPr>
        <w:t>STOP</w:t>
      </w:r>
    </w:p>
    <w:p w14:paraId="58026AFB" w14:textId="77777777" w:rsidR="00095398" w:rsidRDefault="00095398" w:rsidP="004711C0">
      <w:pPr>
        <w:jc w:val="both"/>
        <w:rPr>
          <w:b/>
          <w:color w:val="2C8DE6"/>
        </w:rPr>
      </w:pPr>
    </w:p>
    <w:p w14:paraId="7C4147C6" w14:textId="54466AF2" w:rsidR="004711C0" w:rsidRPr="00A86F29" w:rsidRDefault="00095398" w:rsidP="004711C0">
      <w:pPr>
        <w:jc w:val="both"/>
        <w:rPr>
          <w:b/>
          <w:color w:val="2C8DE6"/>
        </w:rPr>
      </w:pPr>
      <w:r w:rsidRPr="00A86F29">
        <w:rPr>
          <w:b/>
          <w:color w:val="2C8DE6"/>
        </w:rPr>
        <w:t>МОДУЛЬ «</w:t>
      </w:r>
      <w:r w:rsidR="00E00949">
        <w:rPr>
          <w:b/>
          <w:color w:val="2C8DE6"/>
          <w:lang w:val="en-US"/>
        </w:rPr>
        <w:t>B</w:t>
      </w:r>
      <w:r w:rsidRPr="00A86F29">
        <w:rPr>
          <w:b/>
          <w:color w:val="2C8DE6"/>
        </w:rPr>
        <w:t xml:space="preserve">»: </w:t>
      </w:r>
      <w:r w:rsidRPr="00EC097D">
        <w:rPr>
          <w:b/>
          <w:color w:val="2C8DE6"/>
        </w:rPr>
        <w:t>ПОЛЕВЫЕ ГЕОДЕЗИЧЕСКИЕ РАБОТЫ ПРИ ВЫПОЛНЕНИИ ПРОЕКТА ВЕРТИКАЛЬНОЙ ПЛАНИРОВКИ</w:t>
      </w:r>
    </w:p>
    <w:p w14:paraId="6F6B6C6A" w14:textId="77777777" w:rsidR="004711C0" w:rsidRPr="008C3C3F" w:rsidRDefault="004711C0" w:rsidP="004711C0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Установить электронный тахеометр таким образом, чтобы при переносе проекта в натуру вершины квадрата были в зоне прямой видимости. Координаты точки стояния 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т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ахеометра определить методом «засечки» на два исходных пункта. Плановым обоснованием служат пункты полигонометрии 2-ого разряда.</w:t>
      </w:r>
    </w:p>
    <w:p w14:paraId="072B1785" w14:textId="4B32D464" w:rsidR="004711C0" w:rsidRPr="008C3C3F" w:rsidRDefault="004711C0" w:rsidP="004711C0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Используя электронный тахеометр (полярны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м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способ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ом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), веху с отражателем, закрепить на местности вершины углов квадратов деревянными кольями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(</w:t>
      </w:r>
      <w:r w:rsidR="00095398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при проведении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чемпионатов в зимнее время, </w:t>
      </w:r>
      <w:r w:rsidR="00E00949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либо,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когда в почву будет затрудненно вбивать деревянные колышки, могут использоваться металлические колья диаметром не менее 7 мм. и не более 10 мм.)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.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Вершиной угла квадрата будет являться геометрический центр колышка.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Колья забивать 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на половину их длины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.</w:t>
      </w:r>
    </w:p>
    <w:p w14:paraId="1B320A48" w14:textId="77777777" w:rsidR="004711C0" w:rsidRPr="008C3C3F" w:rsidRDefault="004711C0" w:rsidP="004711C0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Подписать каждый колышек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обозначающ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ей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углы квадратов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, в соответствии с нумерацией на топографическом плане.</w:t>
      </w:r>
    </w:p>
    <w:p w14:paraId="20D0CBDA" w14:textId="77777777" w:rsidR="004711C0" w:rsidRPr="008C3C3F" w:rsidRDefault="004711C0" w:rsidP="004711C0">
      <w:pPr>
        <w:pStyle w:val="-1"/>
        <w:numPr>
          <w:ilvl w:val="0"/>
          <w:numId w:val="14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Используя оптический нивелир и рейку, передать отметку от пункта высотного обоснования (ПВО) на одну из вершин квадратов методом нивелированием из середины. Высотным обоснованием служат пункты полигонометрии 2-ого разряда.</w:t>
      </w:r>
    </w:p>
    <w:p w14:paraId="05291C1A" w14:textId="77777777" w:rsidR="004711C0" w:rsidRPr="008C3C3F" w:rsidRDefault="004711C0" w:rsidP="004711C0">
      <w:pPr>
        <w:pStyle w:val="-1"/>
        <w:numPr>
          <w:ilvl w:val="0"/>
          <w:numId w:val="14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Опираясь на точку, на которую передана высота от пункта высотного обоснования (ПВО), определить нивелированием с одной станции, абсолютные отметки всех вершин квадратов (25 абсолютных отметок - H). 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Все записи производятся в ведомости технического нивелирования.</w:t>
      </w:r>
    </w:p>
    <w:p w14:paraId="1527C3E0" w14:textId="77777777" w:rsidR="004711C0" w:rsidRPr="00EA7F33" w:rsidRDefault="004711C0" w:rsidP="004711C0">
      <w:pPr>
        <w:jc w:val="center"/>
        <w:rPr>
          <w:b/>
          <w:color w:val="FF0000"/>
        </w:rPr>
      </w:pPr>
      <w:r w:rsidRPr="00EA7F33">
        <w:rPr>
          <w:b/>
          <w:color w:val="FF0000"/>
        </w:rPr>
        <w:t>STOP</w:t>
      </w:r>
    </w:p>
    <w:p w14:paraId="31922538" w14:textId="77777777" w:rsidR="004711C0" w:rsidRPr="00066AC2" w:rsidRDefault="004711C0" w:rsidP="004711C0">
      <w:pPr>
        <w:jc w:val="both"/>
      </w:pPr>
    </w:p>
    <w:p w14:paraId="4EAA9BB3" w14:textId="32EBA416" w:rsidR="004711C0" w:rsidRDefault="00E00949" w:rsidP="004711C0">
      <w:pPr>
        <w:rPr>
          <w:b/>
          <w:color w:val="2C8DE6"/>
        </w:rPr>
      </w:pPr>
      <w:r w:rsidRPr="00E00949">
        <w:rPr>
          <w:b/>
          <w:color w:val="2C8DE6"/>
        </w:rPr>
        <w:t>МОДУЛЬ «C»: КАМЕРАЛЬНЫЕ РАБОТЫ ПРИ ВЫПОЛНЕНИИ ПРОЕКТА ВЕРТИКАЛЬНОЙ ПЛАНИРОВКИ</w:t>
      </w:r>
    </w:p>
    <w:p w14:paraId="02241160" w14:textId="77777777" w:rsidR="004711C0" w:rsidRPr="00EC097D" w:rsidRDefault="004711C0" w:rsidP="00EC097D">
      <w:pPr>
        <w:pStyle w:val="afd"/>
        <w:numPr>
          <w:ilvl w:val="0"/>
          <w:numId w:val="24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EC097D">
        <w:rPr>
          <w:rFonts w:ascii="Times New Roman" w:eastAsia="Times New Roman" w:hAnsi="Times New Roman"/>
          <w:szCs w:val="20"/>
          <w:lang w:eastAsia="ru-RU"/>
        </w:rPr>
        <w:t>Произвести расчет абсолютных отметок всех вершин квадратов в журнале технического нивелирования.</w:t>
      </w:r>
    </w:p>
    <w:p w14:paraId="3CBB4034" w14:textId="77777777" w:rsidR="004711C0" w:rsidRPr="00EC097D" w:rsidRDefault="004711C0" w:rsidP="00EC097D">
      <w:pPr>
        <w:pStyle w:val="afd"/>
        <w:numPr>
          <w:ilvl w:val="0"/>
          <w:numId w:val="24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EC097D">
        <w:rPr>
          <w:rFonts w:ascii="Times New Roman" w:eastAsia="Times New Roman" w:hAnsi="Times New Roman"/>
          <w:szCs w:val="20"/>
          <w:lang w:eastAsia="ru-RU"/>
        </w:rPr>
        <w:t>Произвести расчеты рабочих отметок. Проектной отметкой является средняя из 25 абсолютных отметок («Ведомость вычисления рабочих отметок»).</w:t>
      </w:r>
    </w:p>
    <w:p w14:paraId="769AEACC" w14:textId="77777777" w:rsidR="004711C0" w:rsidRPr="00EC097D" w:rsidRDefault="004711C0" w:rsidP="00EC097D">
      <w:pPr>
        <w:pStyle w:val="afd"/>
        <w:numPr>
          <w:ilvl w:val="0"/>
          <w:numId w:val="24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EC097D">
        <w:rPr>
          <w:rFonts w:ascii="Times New Roman" w:eastAsia="Times New Roman" w:hAnsi="Times New Roman"/>
          <w:szCs w:val="20"/>
          <w:lang w:eastAsia="ru-RU"/>
        </w:rPr>
        <w:t>Произвести вычисления точек нулевых работ и определит длины линий «x» с контролем. Длина стороны квадрата 4 м. («Ведомость вычисления точек нулевых работ»).</w:t>
      </w:r>
    </w:p>
    <w:p w14:paraId="302E9822" w14:textId="77777777" w:rsidR="004711C0" w:rsidRPr="00EC097D" w:rsidRDefault="004711C0" w:rsidP="00EC097D">
      <w:pPr>
        <w:pStyle w:val="afd"/>
        <w:numPr>
          <w:ilvl w:val="0"/>
          <w:numId w:val="24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EC097D">
        <w:rPr>
          <w:rFonts w:ascii="Times New Roman" w:eastAsia="Times New Roman" w:hAnsi="Times New Roman"/>
          <w:szCs w:val="20"/>
          <w:lang w:eastAsia="ru-RU"/>
        </w:rPr>
        <w:t>Произвести определение площадей получившихся фигур. Определить среднюю рабочую отметку каждой фигуры и вычислить объемы этих фигур. Произвести вычисление баланса земляных работ («Ведомость вычисления объема земляных работ»).</w:t>
      </w:r>
    </w:p>
    <w:p w14:paraId="068F2C4B" w14:textId="77777777" w:rsidR="004711C0" w:rsidRPr="008C3C3F" w:rsidRDefault="004711C0" w:rsidP="004711C0">
      <w:pPr>
        <w:pStyle w:val="-1"/>
        <w:numPr>
          <w:ilvl w:val="0"/>
          <w:numId w:val="24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Составить картограмму земляных работ по определенным абсолютным высотам вершин квадратов, используя ПК c установленным программным продуктом </w:t>
      </w:r>
      <w:proofErr w:type="spellStart"/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AutoCAD</w:t>
      </w:r>
      <w:proofErr w:type="spellEnd"/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(</w:t>
      </w:r>
      <w:r w:rsidRPr="003A66CE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может быть лю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бая версия от 2006 до 2017 года)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.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Картограмма составляется в модели, в масштабе 1:100. </w:t>
      </w:r>
    </w:p>
    <w:p w14:paraId="3DA2E7DA" w14:textId="77777777" w:rsidR="004711C0" w:rsidRPr="008C3C3F" w:rsidRDefault="004711C0" w:rsidP="004711C0">
      <w:pPr>
        <w:pStyle w:val="-1"/>
        <w:numPr>
          <w:ilvl w:val="0"/>
          <w:numId w:val="15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Окончательным графическим документом вертикальной планировки является картограмма земляных работ, на к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оторой указываются фактические 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и рабочие отметки вершин, положение линии нулевых работ и значение объемов насыпи или выемки грунта по квадратам и отдельным частям.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Все фигуры должны быть подписаны в соответствии с ведомостью вычисления объема земляных работ.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Оформленную картограмму земляных работ </w:t>
      </w: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необходимо </w:t>
      </w:r>
      <w:r w:rsidRPr="008C3C3F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вывести на печать.</w:t>
      </w:r>
    </w:p>
    <w:p w14:paraId="3EAB1C3C" w14:textId="77777777" w:rsidR="004711C0" w:rsidRPr="00EC097D" w:rsidRDefault="004711C0" w:rsidP="00EC097D">
      <w:pPr>
        <w:ind w:left="360"/>
        <w:jc w:val="center"/>
        <w:rPr>
          <w:b/>
          <w:color w:val="FF0000"/>
        </w:rPr>
      </w:pPr>
      <w:r w:rsidRPr="00EC097D">
        <w:rPr>
          <w:b/>
          <w:color w:val="FF0000"/>
        </w:rPr>
        <w:t>STOP</w:t>
      </w:r>
    </w:p>
    <w:p w14:paraId="1C980474" w14:textId="77777777" w:rsidR="004711C0" w:rsidRDefault="004711C0" w:rsidP="00B1388B">
      <w:pPr>
        <w:jc w:val="both"/>
        <w:rPr>
          <w:b/>
          <w:color w:val="2C8DE6"/>
        </w:rPr>
      </w:pPr>
    </w:p>
    <w:p w14:paraId="7D4C464C" w14:textId="63DA9052" w:rsidR="00E31F22" w:rsidRPr="00545086" w:rsidRDefault="00F35416" w:rsidP="00B1388B">
      <w:pPr>
        <w:jc w:val="both"/>
        <w:rPr>
          <w:b/>
          <w:color w:val="2C8DE6"/>
          <w:u w:val="single"/>
        </w:rPr>
      </w:pPr>
      <w:r w:rsidRPr="003A5BEC">
        <w:rPr>
          <w:b/>
          <w:color w:val="2C8DE6"/>
        </w:rPr>
        <w:t>МОДУЛЬ</w:t>
      </w:r>
      <w:r w:rsidRPr="00545086">
        <w:rPr>
          <w:b/>
          <w:color w:val="2C8DE6"/>
        </w:rPr>
        <w:t xml:space="preserve"> «</w:t>
      </w:r>
      <w:r w:rsidRPr="00F35416">
        <w:rPr>
          <w:b/>
          <w:color w:val="2C8DE6"/>
          <w:lang w:val="en-US"/>
        </w:rPr>
        <w:t>D</w:t>
      </w:r>
      <w:r w:rsidRPr="00545086">
        <w:rPr>
          <w:b/>
          <w:color w:val="2C8DE6"/>
        </w:rPr>
        <w:t xml:space="preserve">»: </w:t>
      </w:r>
      <w:r w:rsidR="00545086" w:rsidRPr="00545086">
        <w:rPr>
          <w:b/>
          <w:color w:val="2C8DE6"/>
        </w:rPr>
        <w:t>РОБОТИЗИРОВАННЫЕ ТЕХНОЛОГИИ TPS HI-END</w:t>
      </w:r>
    </w:p>
    <w:p w14:paraId="57AB24D0" w14:textId="4118E463" w:rsidR="00D133BF" w:rsidRPr="00A86F29" w:rsidRDefault="003A5BEC" w:rsidP="00B1388B">
      <w:pPr>
        <w:jc w:val="both"/>
        <w:rPr>
          <w:b/>
          <w:color w:val="2C8DE6"/>
        </w:rPr>
      </w:pPr>
      <w:r>
        <w:rPr>
          <w:b/>
          <w:color w:val="2C8DE6"/>
        </w:rPr>
        <w:t xml:space="preserve">Задание 1. </w:t>
      </w:r>
      <w:r w:rsidR="00EF1DEB">
        <w:rPr>
          <w:b/>
          <w:color w:val="2C8DE6"/>
        </w:rPr>
        <w:t>Топографическая съемка участка</w:t>
      </w:r>
    </w:p>
    <w:p w14:paraId="1A256913" w14:textId="512BA1C2" w:rsidR="00BD0C00" w:rsidRDefault="00EF1DEB" w:rsidP="00B1388B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>Создание на оптико-электронном роботизированном тахеометре проекта (под своим индивидуальным номером участника).</w:t>
      </w:r>
    </w:p>
    <w:p w14:paraId="37A85E04" w14:textId="3F2232CC" w:rsidR="00EF1DEB" w:rsidRDefault="00EF1DEB" w:rsidP="00B1388B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>Выполнение топографической съемки заданного участка местности с одной станции установки роботизированного тахеометра с отрисовкой линейных и площадных объектов.</w:t>
      </w:r>
    </w:p>
    <w:p w14:paraId="11E9754F" w14:textId="1E038D8F" w:rsidR="00EF1DEB" w:rsidRDefault="00EF1DEB" w:rsidP="00B1388B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>Отрисовка линейных и площадных объектов выполняется в полевом программном обеспечении в прикладной программе «Съемка» одним из двух участников команды.</w:t>
      </w:r>
    </w:p>
    <w:p w14:paraId="77D8F1B4" w14:textId="7925CFF3" w:rsidR="00D133BF" w:rsidRDefault="00EF1DEB" w:rsidP="00B1388B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 xml:space="preserve">Слежение за вехой с закрепленным на ней отражателем, с которой по точкам съемки передвигается второй участник, осуществляется роботизированным тахеометром в автоматизированном режиме. </w:t>
      </w:r>
    </w:p>
    <w:p w14:paraId="1D42D3E3" w14:textId="77777777" w:rsidR="00EA7F33" w:rsidRDefault="00EA7F33" w:rsidP="00EA7F33">
      <w:pPr>
        <w:jc w:val="center"/>
        <w:rPr>
          <w:b/>
          <w:color w:val="FF0000"/>
        </w:rPr>
      </w:pPr>
      <w:r w:rsidRPr="00EA7F33">
        <w:rPr>
          <w:b/>
          <w:color w:val="FF0000"/>
        </w:rPr>
        <w:t>STOP</w:t>
      </w:r>
    </w:p>
    <w:p w14:paraId="65E804EF" w14:textId="72FE7484" w:rsidR="00873CAB" w:rsidRPr="00E55769" w:rsidRDefault="003A5BEC" w:rsidP="00B1388B">
      <w:pPr>
        <w:jc w:val="both"/>
        <w:rPr>
          <w:b/>
          <w:color w:val="2C8DE6"/>
        </w:rPr>
      </w:pPr>
      <w:r>
        <w:rPr>
          <w:b/>
          <w:color w:val="2C8DE6"/>
        </w:rPr>
        <w:t xml:space="preserve">Задание 2. </w:t>
      </w:r>
      <w:r w:rsidR="00E55769">
        <w:rPr>
          <w:b/>
          <w:color w:val="2C8DE6"/>
        </w:rPr>
        <w:t xml:space="preserve">Вынос проекта в натуру </w:t>
      </w:r>
    </w:p>
    <w:p w14:paraId="17C47474" w14:textId="34B1F0E2" w:rsidR="00B1388B" w:rsidRPr="00111CEF" w:rsidRDefault="00E55769" w:rsidP="00B1388B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 xml:space="preserve">Вынос проекта в натуру осуществляется в оптико-электронном роботизированном тахеометре в проекте, созданным в </w:t>
      </w:r>
      <w:r w:rsidR="0062638E">
        <w:rPr>
          <w:rFonts w:ascii="Times New Roman" w:eastAsia="Times New Roman" w:hAnsi="Times New Roman"/>
          <w:szCs w:val="20"/>
          <w:lang w:eastAsia="ru-RU"/>
        </w:rPr>
        <w:t>Задание 1</w:t>
      </w:r>
      <w:r>
        <w:rPr>
          <w:rFonts w:ascii="Times New Roman" w:eastAsia="Times New Roman" w:hAnsi="Times New Roman"/>
          <w:szCs w:val="20"/>
          <w:lang w:eastAsia="ru-RU"/>
        </w:rPr>
        <w:t xml:space="preserve"> </w:t>
      </w:r>
      <w:r w:rsidR="00B1388B" w:rsidRPr="00111CEF">
        <w:rPr>
          <w:rFonts w:ascii="Times New Roman" w:eastAsia="Times New Roman" w:hAnsi="Times New Roman"/>
          <w:szCs w:val="20"/>
          <w:lang w:eastAsia="ru-RU"/>
        </w:rPr>
        <w:t>(под своим индивидуальным номером участника).</w:t>
      </w:r>
    </w:p>
    <w:p w14:paraId="66B4556A" w14:textId="3C8FF099" w:rsidR="00B1388B" w:rsidRPr="00111CEF" w:rsidRDefault="008E01A0" w:rsidP="00B1388B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 xml:space="preserve">Внесение в проект роботизированного </w:t>
      </w:r>
      <w:r w:rsidR="00B1388B" w:rsidRPr="00111CEF">
        <w:rPr>
          <w:rFonts w:ascii="Times New Roman" w:eastAsia="Times New Roman" w:hAnsi="Times New Roman"/>
          <w:szCs w:val="20"/>
          <w:lang w:eastAsia="ru-RU"/>
        </w:rPr>
        <w:t>тахеометра прямоу</w:t>
      </w:r>
      <w:r>
        <w:rPr>
          <w:rFonts w:ascii="Times New Roman" w:eastAsia="Times New Roman" w:hAnsi="Times New Roman"/>
          <w:szCs w:val="20"/>
          <w:lang w:eastAsia="ru-RU"/>
        </w:rPr>
        <w:t xml:space="preserve">гольных координат 5 точек, которые необходимо вынести в натуру на участке местности, использующемся в </w:t>
      </w:r>
      <w:r w:rsidR="0062638E">
        <w:rPr>
          <w:rFonts w:ascii="Times New Roman" w:eastAsia="Times New Roman" w:hAnsi="Times New Roman"/>
          <w:szCs w:val="20"/>
          <w:lang w:eastAsia="ru-RU"/>
        </w:rPr>
        <w:t>Задание 1</w:t>
      </w:r>
      <w:r>
        <w:rPr>
          <w:rFonts w:ascii="Times New Roman" w:eastAsia="Times New Roman" w:hAnsi="Times New Roman"/>
          <w:szCs w:val="20"/>
          <w:lang w:eastAsia="ru-RU"/>
        </w:rPr>
        <w:t>.</w:t>
      </w:r>
    </w:p>
    <w:p w14:paraId="646782F3" w14:textId="77777777" w:rsidR="008E01A0" w:rsidRDefault="008E01A0" w:rsidP="008E01A0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>Вынос точек в натуру выполняется в полевом программном обеспечении в прикладной программе «Разбивка» методом перпендикуляров.</w:t>
      </w:r>
    </w:p>
    <w:p w14:paraId="554A9260" w14:textId="77777777" w:rsidR="008E01A0" w:rsidRDefault="008E01A0" w:rsidP="008E01A0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>Слежение за вехой с закрепленным на ней отражателем осуществляется роботизированным тахеометром в автоматизированном режиме.</w:t>
      </w:r>
    </w:p>
    <w:p w14:paraId="1B72E691" w14:textId="4E69B543" w:rsidR="008E01A0" w:rsidRDefault="008E01A0" w:rsidP="008E01A0">
      <w:pPr>
        <w:pStyle w:val="afd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>
        <w:rPr>
          <w:rFonts w:ascii="Times New Roman" w:eastAsia="Times New Roman" w:hAnsi="Times New Roman"/>
          <w:szCs w:val="20"/>
          <w:lang w:eastAsia="ru-RU"/>
        </w:rPr>
        <w:t>Один из участников команды осуществляет процедуру разбивки, ориентируясь на команды второго участника команды, стоящего у инструмента.</w:t>
      </w:r>
    </w:p>
    <w:p w14:paraId="3EB412D2" w14:textId="77777777" w:rsidR="00EA7F33" w:rsidRPr="00EA7F33" w:rsidRDefault="00EA7F33" w:rsidP="00EA7F33">
      <w:pPr>
        <w:jc w:val="center"/>
        <w:rPr>
          <w:b/>
          <w:color w:val="FF0000"/>
        </w:rPr>
      </w:pPr>
      <w:r w:rsidRPr="00EA7F33">
        <w:rPr>
          <w:b/>
          <w:color w:val="FF0000"/>
        </w:rPr>
        <w:t>STOP</w:t>
      </w:r>
    </w:p>
    <w:p w14:paraId="01A58750" w14:textId="77777777" w:rsidR="005C7933" w:rsidRDefault="005C7933" w:rsidP="00B1388B">
      <w:pPr>
        <w:jc w:val="both"/>
        <w:rPr>
          <w:b/>
          <w:color w:val="2C8DE6"/>
        </w:rPr>
      </w:pPr>
    </w:p>
    <w:p w14:paraId="4A430EF5" w14:textId="485BB7C3" w:rsidR="00D133BF" w:rsidRPr="00A86F29" w:rsidRDefault="003A5BEC" w:rsidP="00B1388B">
      <w:pPr>
        <w:jc w:val="both"/>
        <w:rPr>
          <w:b/>
          <w:color w:val="2C8DE6"/>
        </w:rPr>
      </w:pPr>
      <w:r>
        <w:rPr>
          <w:b/>
          <w:color w:val="2C8DE6"/>
        </w:rPr>
        <w:t xml:space="preserve">Задание 3. </w:t>
      </w:r>
      <w:r w:rsidR="00EF00AB">
        <w:rPr>
          <w:b/>
          <w:color w:val="2C8DE6"/>
        </w:rPr>
        <w:t>Вычисление объема склада сыпучих материалов</w:t>
      </w:r>
    </w:p>
    <w:p w14:paraId="14C5845C" w14:textId="1C374F13" w:rsidR="00214947" w:rsidRDefault="003702F3" w:rsidP="00B47E59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Вычисление объема склада сыпучих материалов</w:t>
      </w:r>
      <w:r w:rsidR="003F4320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</w:t>
      </w:r>
      <w:r w:rsidR="003F4320" w:rsidRPr="003F4320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осуществляется в оптико-электронном роботизированном тахеометре в проекте, созданным в </w:t>
      </w:r>
      <w:r w:rsidR="0062638E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Задание 1</w:t>
      </w:r>
      <w:r w:rsidR="003F4320" w:rsidRPr="003F4320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(под своим индивидуальным номером участника).</w:t>
      </w:r>
    </w:p>
    <w:p w14:paraId="024797AE" w14:textId="2F14F2A5" w:rsidR="00B47E59" w:rsidRPr="00214947" w:rsidRDefault="00214947" w:rsidP="00214947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Ориентирование роботизированного тахеометра осуществляется методом обратной линейно-угловой засечки в прикладной программе «Установка станции» полевого программного обеспечения инструмента. </w:t>
      </w:r>
      <w:r w:rsidR="003702F3" w:rsidRPr="00214947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</w:t>
      </w:r>
      <w:r w:rsidR="005637EA" w:rsidRPr="00214947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</w:t>
      </w:r>
    </w:p>
    <w:p w14:paraId="7DFA3C5A" w14:textId="20736EA5" w:rsidR="00214947" w:rsidRDefault="00214947" w:rsidP="00B47E59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С нескольких станций установки роботизированного тахеометра выполняется сканирование склада сыпучих материалов в прикладной программе «Опорная плоскость и сканирование по сетке» полевого программного обеспечения прибора.</w:t>
      </w:r>
    </w:p>
    <w:p w14:paraId="6F01098A" w14:textId="77777777" w:rsidR="00214947" w:rsidRDefault="00214947" w:rsidP="00B47E59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Область сканирования склада сыпучих материалов задается методом «Многоугольная область» одним из участников команды с каждой станции установки инструмента.</w:t>
      </w:r>
    </w:p>
    <w:p w14:paraId="49286A3B" w14:textId="77777777" w:rsidR="00876295" w:rsidRDefault="00901A0D" w:rsidP="00B47E59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Вычисление объема склада сыпучих материалов выполняется в прикладной программе «Вычисление объемов» полевого программного обеспечения роботизированного тахеометра.</w:t>
      </w:r>
    </w:p>
    <w:p w14:paraId="6AAA0981" w14:textId="056A2B0E" w:rsidR="003702F3" w:rsidRPr="008C3C3F" w:rsidRDefault="00876295" w:rsidP="00B47E59">
      <w:pPr>
        <w:pStyle w:val="-1"/>
        <w:numPr>
          <w:ilvl w:val="0"/>
          <w:numId w:val="13"/>
        </w:numPr>
        <w:spacing w:before="0" w:after="0"/>
        <w:jc w:val="both"/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</w:pPr>
      <w:r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>Результатом вычисления объема склада сыпучих материалов является значение объема в кубических метрах на дисплее роботизированного тахеометра.</w:t>
      </w:r>
      <w:r w:rsidR="00901A0D">
        <w:rPr>
          <w:rFonts w:ascii="Times New Roman" w:hAnsi="Times New Roman"/>
          <w:b w:val="0"/>
          <w:bCs w:val="0"/>
          <w:caps w:val="0"/>
          <w:color w:val="auto"/>
          <w:sz w:val="22"/>
          <w:szCs w:val="20"/>
          <w:lang w:eastAsia="ru-RU"/>
        </w:rPr>
        <w:t xml:space="preserve"> </w:t>
      </w:r>
    </w:p>
    <w:p w14:paraId="6CC93DB1" w14:textId="77777777" w:rsidR="00F35416" w:rsidRDefault="00F35416" w:rsidP="00F35416">
      <w:pPr>
        <w:jc w:val="both"/>
        <w:rPr>
          <w:b/>
          <w:color w:val="2C8DE6"/>
        </w:rPr>
      </w:pPr>
    </w:p>
    <w:p w14:paraId="6E247DD0" w14:textId="14153D47" w:rsidR="00F35416" w:rsidRPr="00F35416" w:rsidRDefault="00F35416" w:rsidP="00F35416">
      <w:pPr>
        <w:jc w:val="both"/>
        <w:rPr>
          <w:b/>
          <w:color w:val="2C8DE6"/>
        </w:rPr>
      </w:pPr>
      <w:r w:rsidRPr="00F35416">
        <w:rPr>
          <w:b/>
          <w:color w:val="2C8DE6"/>
        </w:rPr>
        <w:t>МОДУЛЬ «E»: ОБРАБОТКА МАТЕРИАЛОВ ИНЖЕ</w:t>
      </w:r>
      <w:r w:rsidR="00027E27">
        <w:rPr>
          <w:b/>
          <w:color w:val="2C8DE6"/>
        </w:rPr>
        <w:t>НЕРНО-ГЕОДЕЗИЧЕСКИХ ИЗЫСКАНИЙ В</w:t>
      </w:r>
      <w:r w:rsidR="00027E27" w:rsidRPr="00027E27">
        <w:rPr>
          <w:b/>
          <w:color w:val="2C8DE6"/>
        </w:rPr>
        <w:t xml:space="preserve"> ПРОГРАММЕ CREDO DAT PROFESSIONAL</w:t>
      </w:r>
    </w:p>
    <w:p w14:paraId="66CB9185" w14:textId="430DB046" w:rsidR="00F35416" w:rsidRPr="00F35416" w:rsidRDefault="00F35416" w:rsidP="00F35416">
      <w:pPr>
        <w:jc w:val="both"/>
        <w:rPr>
          <w:b/>
          <w:color w:val="2C8DE6"/>
        </w:rPr>
      </w:pPr>
      <w:r>
        <w:rPr>
          <w:b/>
          <w:color w:val="2C8DE6"/>
        </w:rPr>
        <w:t>Задание 1</w:t>
      </w:r>
      <w:r w:rsidRPr="00F35416">
        <w:rPr>
          <w:b/>
          <w:color w:val="2C8DE6"/>
        </w:rPr>
        <w:t>. Обработка полевых измерений</w:t>
      </w:r>
    </w:p>
    <w:p w14:paraId="2A9A97A0" w14:textId="1041A9FF" w:rsidR="00F35416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 w:rsidRPr="006D677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программе </w:t>
      </w:r>
      <w:proofErr w:type="spellStart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>CREDO</w:t>
      </w:r>
      <w:proofErr w:type="spellEnd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>DAT</w:t>
      </w:r>
      <w:proofErr w:type="spellEnd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>Professional</w:t>
      </w:r>
      <w:proofErr w:type="spellEnd"/>
      <w:r w:rsidR="00027E2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создать новый проект </w:t>
      </w:r>
      <w:r w:rsidR="009016F5" w:rsidRPr="00111CEF">
        <w:rPr>
          <w:rFonts w:ascii="Times New Roman" w:eastAsia="Times New Roman" w:hAnsi="Times New Roman"/>
          <w:szCs w:val="20"/>
          <w:lang w:eastAsia="ru-RU"/>
        </w:rPr>
        <w:t>(под своим индивидуальным номером участника)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07B795B8" w14:textId="779F86AB" w:rsidR="00F35416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>Импорт</w:t>
      </w:r>
      <w:r w:rsidR="009016F5">
        <w:rPr>
          <w:rFonts w:ascii="Times New Roman" w:eastAsia="Times New Roman" w:hAnsi="Times New Roman"/>
          <w:sz w:val="24"/>
          <w:szCs w:val="24"/>
          <w:lang w:eastAsia="ru-RU"/>
        </w:rPr>
        <w:t>ировать в проект</w:t>
      </w: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 xml:space="preserve"> файл </w:t>
      </w:r>
      <w:r w:rsidR="00F26CD3">
        <w:rPr>
          <w:rFonts w:ascii="Times New Roman" w:eastAsia="Times New Roman" w:hAnsi="Times New Roman"/>
          <w:sz w:val="24"/>
          <w:szCs w:val="24"/>
          <w:lang w:eastAsia="ru-RU"/>
        </w:rPr>
        <w:t xml:space="preserve">с электронного </w:t>
      </w: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 xml:space="preserve">тахеометра. </w:t>
      </w:r>
    </w:p>
    <w:p w14:paraId="3DFE3958" w14:textId="5CEABC1C" w:rsidR="00F26CD3" w:rsidRPr="00E10296" w:rsidRDefault="00F26CD3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Назначить проекту следующие свойства:</w:t>
      </w:r>
    </w:p>
    <w:p w14:paraId="33D0E2A8" w14:textId="51C3E986" w:rsidR="00F35416" w:rsidRDefault="00F35416" w:rsidP="00F35416">
      <w:pPr>
        <w:pStyle w:val="afd"/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="0075760F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масштаб съемки 1:500;</w:t>
      </w:r>
    </w:p>
    <w:p w14:paraId="6F940A17" w14:textId="63E28FD8" w:rsidR="00F35416" w:rsidRDefault="00F35416" w:rsidP="00F35416">
      <w:pPr>
        <w:pStyle w:val="afd"/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="0075760F" w:rsidRPr="0075760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точность исходных пунктов в плане – 1 разряд, по высоте – 4 класс;</w:t>
      </w:r>
    </w:p>
    <w:p w14:paraId="1D540400" w14:textId="05B54D54" w:rsidR="00F35416" w:rsidRPr="00C13888" w:rsidRDefault="00F35416" w:rsidP="00F35416">
      <w:pPr>
        <w:pStyle w:val="afd"/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="0075760F" w:rsidRPr="0075760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 xml:space="preserve">точность результатов вычислений – «Теодолитный ход и </w:t>
      </w:r>
      <w:proofErr w:type="spellStart"/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>микротриангуляция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(1.0')</w:t>
      </w: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>».</w:t>
      </w:r>
    </w:p>
    <w:p w14:paraId="3B2A405A" w14:textId="77777777" w:rsidR="00F35416" w:rsidRPr="00C13888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Выполнить уравнивания измерений. </w:t>
      </w:r>
    </w:p>
    <w:p w14:paraId="5EF39A0E" w14:textId="77777777" w:rsidR="00F35416" w:rsidRPr="00FB4486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 xml:space="preserve">Вычислить СКО для </w:t>
      </w: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>конечных точек «висячих ходов».</w:t>
      </w:r>
    </w:p>
    <w:p w14:paraId="4269F15D" w14:textId="77777777" w:rsidR="00F35416" w:rsidRPr="00C13888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Сформировать</w:t>
      </w: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 xml:space="preserve"> ведомост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>:</w:t>
      </w:r>
    </w:p>
    <w:p w14:paraId="755D544C" w14:textId="52BD8196" w:rsidR="00F35416" w:rsidRPr="0075760F" w:rsidRDefault="00F35416" w:rsidP="00F35416">
      <w:pPr>
        <w:pStyle w:val="afd"/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val="en-US" w:eastAsia="ru-RU"/>
        </w:rPr>
      </w:pP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="0075760F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r w:rsidR="0075760F">
        <w:rPr>
          <w:rFonts w:ascii="Times New Roman" w:eastAsia="Times New Roman" w:hAnsi="Times New Roman"/>
          <w:sz w:val="24"/>
          <w:szCs w:val="24"/>
          <w:lang w:eastAsia="ru-RU"/>
        </w:rPr>
        <w:t>х</w:t>
      </w: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>арактеристики теодолитных ходов</w:t>
      </w:r>
    </w:p>
    <w:p w14:paraId="1877EDCF" w14:textId="480C5E97" w:rsidR="00F35416" w:rsidRPr="00C13888" w:rsidRDefault="00F35416" w:rsidP="00F35416">
      <w:pPr>
        <w:pStyle w:val="afd"/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="0075760F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r w:rsidR="0075760F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C13888">
        <w:rPr>
          <w:rFonts w:ascii="Times New Roman" w:eastAsia="Times New Roman" w:hAnsi="Times New Roman"/>
          <w:sz w:val="24"/>
          <w:szCs w:val="24"/>
          <w:lang w:eastAsia="ru-RU"/>
        </w:rPr>
        <w:t>ценки точности положения пунктов</w:t>
      </w:r>
    </w:p>
    <w:p w14:paraId="0C521650" w14:textId="2F827B44" w:rsidR="00F35416" w:rsidRPr="00F35416" w:rsidRDefault="00F35416" w:rsidP="00F35416">
      <w:pPr>
        <w:jc w:val="both"/>
        <w:rPr>
          <w:b/>
          <w:color w:val="2C8DE6"/>
        </w:rPr>
      </w:pPr>
      <w:r>
        <w:rPr>
          <w:b/>
          <w:color w:val="2C8DE6"/>
        </w:rPr>
        <w:t xml:space="preserve">Задание </w:t>
      </w:r>
      <w:r w:rsidRPr="00F35416">
        <w:rPr>
          <w:b/>
          <w:color w:val="2C8DE6"/>
        </w:rPr>
        <w:t>2. Импорт растра и его привязка</w:t>
      </w:r>
    </w:p>
    <w:p w14:paraId="442EBCC6" w14:textId="400E7496" w:rsidR="00F35416" w:rsidRPr="008111AE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программе </w:t>
      </w:r>
      <w:proofErr w:type="spellStart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>CREDO</w:t>
      </w:r>
      <w:proofErr w:type="spellEnd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>DAT</w:t>
      </w:r>
      <w:proofErr w:type="spellEnd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027E27" w:rsidRPr="00027E27">
        <w:rPr>
          <w:rFonts w:ascii="Times New Roman" w:eastAsia="Times New Roman" w:hAnsi="Times New Roman"/>
          <w:sz w:val="24"/>
          <w:szCs w:val="24"/>
          <w:lang w:eastAsia="ru-RU"/>
        </w:rPr>
        <w:t>Professional</w:t>
      </w:r>
      <w:proofErr w:type="spellEnd"/>
      <w:r w:rsidR="00AC6EA5">
        <w:rPr>
          <w:rFonts w:ascii="Times New Roman" w:eastAsia="Times New Roman" w:hAnsi="Times New Roman"/>
          <w:sz w:val="24"/>
          <w:szCs w:val="24"/>
          <w:lang w:eastAsia="ru-RU"/>
        </w:rPr>
        <w:t xml:space="preserve"> в проект (Задание 1)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выполнить импорт растровой подложки</w:t>
      </w:r>
      <w:r w:rsidR="00AC6EA5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500CDD3B" w14:textId="77777777" w:rsidR="00F35416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 xml:space="preserve">Выполнить привязку растра по 4 точкам. </w:t>
      </w:r>
    </w:p>
    <w:p w14:paraId="69D3FAD2" w14:textId="3BBFBB57" w:rsidR="00F35416" w:rsidRPr="00F35416" w:rsidRDefault="00F35416" w:rsidP="00F35416">
      <w:pPr>
        <w:jc w:val="both"/>
        <w:rPr>
          <w:b/>
          <w:color w:val="2C8DE6"/>
        </w:rPr>
      </w:pPr>
      <w:r w:rsidRPr="00F35416">
        <w:rPr>
          <w:b/>
          <w:color w:val="2C8DE6"/>
        </w:rPr>
        <w:t xml:space="preserve">Задание 3. Проектирование площадки </w:t>
      </w:r>
    </w:p>
    <w:p w14:paraId="2C728AFD" w14:textId="23BF34AD" w:rsidR="00F35416" w:rsidRPr="008111AE" w:rsidRDefault="00347461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 w:rsidR="002E18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E183B" w:rsidRPr="002E183B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программе </w:t>
      </w:r>
      <w:proofErr w:type="spellStart"/>
      <w:r w:rsidR="002E183B" w:rsidRPr="002E183B">
        <w:rPr>
          <w:rFonts w:ascii="Times New Roman" w:eastAsia="Times New Roman" w:hAnsi="Times New Roman"/>
          <w:sz w:val="24"/>
          <w:szCs w:val="24"/>
          <w:lang w:eastAsia="ru-RU"/>
        </w:rPr>
        <w:t>CREDO</w:t>
      </w:r>
      <w:proofErr w:type="spellEnd"/>
      <w:r w:rsidR="002E183B" w:rsidRPr="002E18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2E183B" w:rsidRPr="002E183B">
        <w:rPr>
          <w:rFonts w:ascii="Times New Roman" w:eastAsia="Times New Roman" w:hAnsi="Times New Roman"/>
          <w:sz w:val="24"/>
          <w:szCs w:val="24"/>
          <w:lang w:eastAsia="ru-RU"/>
        </w:rPr>
        <w:t>DAT</w:t>
      </w:r>
      <w:proofErr w:type="spellEnd"/>
      <w:r w:rsidR="002E183B" w:rsidRPr="002E18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2E183B" w:rsidRPr="002E183B">
        <w:rPr>
          <w:rFonts w:ascii="Times New Roman" w:eastAsia="Times New Roman" w:hAnsi="Times New Roman"/>
          <w:sz w:val="24"/>
          <w:szCs w:val="24"/>
          <w:lang w:eastAsia="ru-RU"/>
        </w:rPr>
        <w:t>Professional</w:t>
      </w:r>
      <w:proofErr w:type="spellEnd"/>
      <w:r w:rsidR="002E18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з</w:t>
      </w:r>
      <w:r w:rsidR="00F35416" w:rsidRPr="008111AE">
        <w:rPr>
          <w:rFonts w:ascii="Times New Roman" w:eastAsia="Times New Roman" w:hAnsi="Times New Roman"/>
          <w:sz w:val="24"/>
          <w:szCs w:val="24"/>
          <w:lang w:eastAsia="ru-RU"/>
        </w:rPr>
        <w:t>апроектир</w:t>
      </w:r>
      <w:r w:rsidR="00F35416">
        <w:rPr>
          <w:rFonts w:ascii="Times New Roman" w:eastAsia="Times New Roman" w:hAnsi="Times New Roman"/>
          <w:sz w:val="24"/>
          <w:szCs w:val="24"/>
          <w:lang w:eastAsia="ru-RU"/>
        </w:rPr>
        <w:t>овать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на растровой подложке (Задание 2)</w:t>
      </w:r>
      <w:r w:rsidR="00F35416" w:rsidRPr="008111AE">
        <w:rPr>
          <w:rFonts w:ascii="Times New Roman" w:eastAsia="Times New Roman" w:hAnsi="Times New Roman"/>
          <w:sz w:val="24"/>
          <w:szCs w:val="24"/>
          <w:lang w:eastAsia="ru-RU"/>
        </w:rPr>
        <w:t xml:space="preserve"> прямоугольный контур площадки под автостоянку 40х80 м</w:t>
      </w:r>
      <w:r w:rsidR="00F35416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F35416" w:rsidRPr="008111A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14:paraId="414AD112" w14:textId="77777777" w:rsidR="00F35416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 xml:space="preserve">Создать в проекте 4 точки (углы автостоянки). </w:t>
      </w:r>
    </w:p>
    <w:p w14:paraId="6E436C1D" w14:textId="77777777" w:rsidR="00F35416" w:rsidRPr="00FB4486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 xml:space="preserve">Графически определить фактические отметки углов площадки. </w:t>
      </w:r>
      <w:r w:rsidRPr="00FB4486">
        <w:rPr>
          <w:rFonts w:ascii="Times New Roman" w:eastAsia="Times New Roman" w:hAnsi="Times New Roman"/>
          <w:color w:val="76923C" w:themeColor="accent3" w:themeShade="BF"/>
          <w:sz w:val="24"/>
          <w:szCs w:val="24"/>
          <w:lang w:eastAsia="ru-RU"/>
        </w:rPr>
        <w:t xml:space="preserve"> </w:t>
      </w:r>
    </w:p>
    <w:p w14:paraId="2B9786CD" w14:textId="33F2733D" w:rsidR="00F35416" w:rsidRPr="00FB4486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>Создать ЛТО (Ограды металлические высотой менее 1 м</w:t>
      </w:r>
      <w:r w:rsidR="006332DE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>) по контуру площадки.</w:t>
      </w:r>
    </w:p>
    <w:p w14:paraId="6F1B4076" w14:textId="77777777" w:rsidR="00F35416" w:rsidRPr="008111AE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>Рассчита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ть</w:t>
      </w: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 xml:space="preserve"> элементы для выноса в натуру 4-х углов площадки способом полярных </w:t>
      </w:r>
      <w:r w:rsidRPr="00FB4486">
        <w:rPr>
          <w:rFonts w:ascii="Times New Roman" w:eastAsia="Times New Roman" w:hAnsi="Times New Roman"/>
          <w:sz w:val="24"/>
          <w:szCs w:val="24"/>
          <w:lang w:eastAsia="ru-RU"/>
        </w:rPr>
        <w:t>координат от ближайших пунктов теодолитного хода</w:t>
      </w: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>. Сформировать ведомость.</w:t>
      </w:r>
    </w:p>
    <w:p w14:paraId="0384CE7B" w14:textId="4835A2E0" w:rsidR="00F35416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>Вычислит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ь </w:t>
      </w: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>проектные отметки</w:t>
      </w:r>
      <w:r w:rsidR="006332D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>для каждого угла проектируемого сооружения с учетом продольного (20‰) и поперечного (5‰) уклонов. Для этого к самой высокой из четырех отметок, прибавить 30 см., остальные проектные высоты вычислить согласно заданным продольным и поперечным уклонам.</w:t>
      </w:r>
    </w:p>
    <w:p w14:paraId="147C9D92" w14:textId="0A98F82F" w:rsidR="00F35416" w:rsidRPr="00F35416" w:rsidRDefault="00F35416" w:rsidP="00F35416">
      <w:pPr>
        <w:jc w:val="both"/>
        <w:rPr>
          <w:b/>
          <w:color w:val="2C8DE6"/>
        </w:rPr>
      </w:pPr>
      <w:r w:rsidRPr="00F35416">
        <w:rPr>
          <w:b/>
          <w:color w:val="2C8DE6"/>
        </w:rPr>
        <w:t>Задание 4.  Экспорт результатов</w:t>
      </w:r>
    </w:p>
    <w:p w14:paraId="0BB5AEC0" w14:textId="77777777" w:rsidR="00F35416" w:rsidRPr="008111AE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>Выполнит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ь </w:t>
      </w: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>экспорт координат и проектных высот точек, необходимых для выноса проекта в натуру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 xml:space="preserve"> в текстовый формат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53FDC4E1" w14:textId="0608F1FC" w:rsidR="00F35416" w:rsidRPr="008111AE" w:rsidRDefault="00F35416" w:rsidP="00F35416">
      <w:pPr>
        <w:pStyle w:val="afd"/>
        <w:numPr>
          <w:ilvl w:val="0"/>
          <w:numId w:val="23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11AE">
        <w:rPr>
          <w:rFonts w:ascii="Times New Roman" w:eastAsia="Times New Roman" w:hAnsi="Times New Roman"/>
          <w:sz w:val="24"/>
          <w:szCs w:val="24"/>
          <w:lang w:eastAsia="ru-RU"/>
        </w:rPr>
        <w:t>Экспортировать полученный текстовый файл в тахеометр</w:t>
      </w:r>
      <w:r w:rsidR="006332DE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177E6071" w14:textId="77777777" w:rsidR="00704DD4" w:rsidRPr="004075EE" w:rsidRDefault="00704DD4" w:rsidP="00B1388B">
      <w:pPr>
        <w:jc w:val="both"/>
      </w:pPr>
    </w:p>
    <w:p w14:paraId="22A3045B" w14:textId="77777777" w:rsidR="002753CA" w:rsidRDefault="00FD0573" w:rsidP="00704DD4">
      <w:pPr>
        <w:pStyle w:val="-1"/>
      </w:pPr>
      <w:r>
        <w:br w:type="page"/>
      </w:r>
      <w:bookmarkStart w:id="6" w:name="_Toc463344954"/>
      <w:r w:rsidR="00C923E3">
        <w:t>5</w:t>
      </w:r>
      <w:r w:rsidR="00704DD4" w:rsidRPr="004075EE">
        <w:t xml:space="preserve">. </w:t>
      </w:r>
      <w:r w:rsidR="004871C2">
        <w:t>КРИТЕРИИ ОЦЕНКИ</w:t>
      </w:r>
      <w:bookmarkStart w:id="7" w:name="_Toc463344955"/>
      <w:bookmarkEnd w:id="6"/>
    </w:p>
    <w:p w14:paraId="18DF603B" w14:textId="38014CCA" w:rsidR="003F2824" w:rsidRPr="004075EE" w:rsidRDefault="003F2824" w:rsidP="006944C1">
      <w:pPr>
        <w:autoSpaceDE w:val="0"/>
        <w:autoSpaceDN w:val="0"/>
        <w:adjustRightInd w:val="0"/>
        <w:ind w:firstLine="720"/>
        <w:jc w:val="both"/>
      </w:pPr>
      <w:r w:rsidRPr="004075EE">
        <w:t>В данном разделе определены критерии оценки и количество выставляемых баллов (субъективные</w:t>
      </w:r>
      <w:r w:rsidRPr="00185AD9">
        <w:t>/</w:t>
      </w:r>
      <w:r>
        <w:rPr>
          <w:lang w:val="en-US"/>
        </w:rPr>
        <w:t>Judgment</w:t>
      </w:r>
      <w:r w:rsidRPr="004075EE">
        <w:t xml:space="preserve"> и объективные)</w:t>
      </w:r>
      <w:r>
        <w:t xml:space="preserve"> таблица 2</w:t>
      </w:r>
      <w:r w:rsidRPr="004075EE">
        <w:t>. Общее количество баллов по всем</w:t>
      </w:r>
      <w:r w:rsidR="00C54CD7">
        <w:t xml:space="preserve"> критериям оценки составляет 60</w:t>
      </w:r>
      <w:r w:rsidRPr="004075EE">
        <w:t>.</w:t>
      </w:r>
    </w:p>
    <w:p w14:paraId="4C7B861C" w14:textId="4AA7CC39" w:rsidR="003F2824" w:rsidRPr="004075EE" w:rsidRDefault="003F2824" w:rsidP="003F2824">
      <w:pPr>
        <w:autoSpaceDE w:val="0"/>
        <w:autoSpaceDN w:val="0"/>
        <w:adjustRightInd w:val="0"/>
        <w:jc w:val="right"/>
      </w:pPr>
      <w:r>
        <w:t>Таблица 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2"/>
        <w:gridCol w:w="4857"/>
        <w:gridCol w:w="1719"/>
        <w:gridCol w:w="1562"/>
        <w:gridCol w:w="1011"/>
      </w:tblGrid>
      <w:tr w:rsidR="003F2824" w:rsidRPr="004075EE" w14:paraId="48CBB8DE" w14:textId="77777777" w:rsidTr="00CD657F">
        <w:trPr>
          <w:trHeight w:val="379"/>
        </w:trPr>
        <w:tc>
          <w:tcPr>
            <w:tcW w:w="449" w:type="pct"/>
            <w:vMerge w:val="restart"/>
            <w:shd w:val="clear" w:color="auto" w:fill="8DB3E2" w:themeFill="text2" w:themeFillTint="66"/>
          </w:tcPr>
          <w:p w14:paraId="39D4AF5F" w14:textId="77777777" w:rsidR="003F2824" w:rsidRPr="004075EE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075EE">
              <w:rPr>
                <w:b/>
              </w:rPr>
              <w:t>Раздел</w:t>
            </w:r>
          </w:p>
        </w:tc>
        <w:tc>
          <w:tcPr>
            <w:tcW w:w="2416" w:type="pct"/>
            <w:vMerge w:val="restart"/>
            <w:shd w:val="clear" w:color="auto" w:fill="8DB3E2" w:themeFill="text2" w:themeFillTint="66"/>
          </w:tcPr>
          <w:p w14:paraId="2F58A921" w14:textId="77777777" w:rsidR="003F2824" w:rsidRPr="004075EE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075EE">
              <w:rPr>
                <w:b/>
              </w:rPr>
              <w:t>Критерий</w:t>
            </w:r>
          </w:p>
        </w:tc>
        <w:tc>
          <w:tcPr>
            <w:tcW w:w="2135" w:type="pct"/>
            <w:gridSpan w:val="3"/>
            <w:shd w:val="clear" w:color="auto" w:fill="8DB3E2" w:themeFill="text2" w:themeFillTint="66"/>
          </w:tcPr>
          <w:p w14:paraId="775D13C1" w14:textId="77777777" w:rsidR="003F2824" w:rsidRPr="004075EE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075EE">
              <w:rPr>
                <w:b/>
              </w:rPr>
              <w:t>Оценки</w:t>
            </w:r>
          </w:p>
        </w:tc>
      </w:tr>
      <w:tr w:rsidR="003F2824" w:rsidRPr="004075EE" w14:paraId="11B10A73" w14:textId="77777777" w:rsidTr="00CD657F">
        <w:trPr>
          <w:trHeight w:val="379"/>
        </w:trPr>
        <w:tc>
          <w:tcPr>
            <w:tcW w:w="449" w:type="pct"/>
            <w:vMerge/>
            <w:shd w:val="clear" w:color="auto" w:fill="8DB3E2" w:themeFill="text2" w:themeFillTint="66"/>
          </w:tcPr>
          <w:p w14:paraId="4A7FE9E6" w14:textId="77777777" w:rsidR="003F2824" w:rsidRPr="004075EE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2416" w:type="pct"/>
            <w:vMerge/>
            <w:shd w:val="clear" w:color="auto" w:fill="8DB3E2" w:themeFill="text2" w:themeFillTint="66"/>
          </w:tcPr>
          <w:p w14:paraId="283D00CF" w14:textId="77777777" w:rsidR="003F2824" w:rsidRPr="004075EE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55" w:type="pct"/>
            <w:shd w:val="clear" w:color="auto" w:fill="8DB3E2" w:themeFill="text2" w:themeFillTint="66"/>
          </w:tcPr>
          <w:p w14:paraId="7812C3B5" w14:textId="77777777" w:rsidR="00CD657F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075EE">
              <w:rPr>
                <w:b/>
              </w:rPr>
              <w:t>Субъективная</w:t>
            </w:r>
            <w:r>
              <w:rPr>
                <w:b/>
              </w:rPr>
              <w:t>/</w:t>
            </w:r>
          </w:p>
          <w:p w14:paraId="4754E063" w14:textId="02EAE8A6" w:rsidR="003F2824" w:rsidRPr="004075EE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  <w:lang w:val="en-US"/>
              </w:rPr>
              <w:t>Judgment</w:t>
            </w:r>
          </w:p>
        </w:tc>
        <w:tc>
          <w:tcPr>
            <w:tcW w:w="777" w:type="pct"/>
            <w:shd w:val="clear" w:color="auto" w:fill="8DB3E2" w:themeFill="text2" w:themeFillTint="66"/>
          </w:tcPr>
          <w:p w14:paraId="1E3111FB" w14:textId="77777777" w:rsidR="003F2824" w:rsidRPr="004075EE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075EE">
              <w:rPr>
                <w:b/>
              </w:rPr>
              <w:t>Объективная</w:t>
            </w:r>
          </w:p>
        </w:tc>
        <w:tc>
          <w:tcPr>
            <w:tcW w:w="503" w:type="pct"/>
            <w:shd w:val="clear" w:color="auto" w:fill="8DB3E2" w:themeFill="text2" w:themeFillTint="66"/>
          </w:tcPr>
          <w:p w14:paraId="5B8B7FC2" w14:textId="77777777" w:rsidR="003F2824" w:rsidRPr="004075EE" w:rsidRDefault="003F2824" w:rsidP="00BC2CB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075EE">
              <w:rPr>
                <w:b/>
              </w:rPr>
              <w:t>Общая</w:t>
            </w:r>
          </w:p>
        </w:tc>
      </w:tr>
      <w:tr w:rsidR="00B43E14" w:rsidRPr="004075EE" w14:paraId="71A5F701" w14:textId="77777777" w:rsidTr="00CD657F">
        <w:trPr>
          <w:trHeight w:val="541"/>
        </w:trPr>
        <w:tc>
          <w:tcPr>
            <w:tcW w:w="449" w:type="pct"/>
          </w:tcPr>
          <w:p w14:paraId="4FEA9081" w14:textId="77777777" w:rsidR="00B43E14" w:rsidRPr="004075EE" w:rsidRDefault="00B43E14" w:rsidP="00B43E14">
            <w:pPr>
              <w:autoSpaceDE w:val="0"/>
              <w:autoSpaceDN w:val="0"/>
              <w:adjustRightInd w:val="0"/>
              <w:jc w:val="center"/>
            </w:pPr>
            <w:r w:rsidRPr="004075EE">
              <w:t>А</w:t>
            </w:r>
          </w:p>
        </w:tc>
        <w:tc>
          <w:tcPr>
            <w:tcW w:w="2416" w:type="pct"/>
          </w:tcPr>
          <w:p w14:paraId="74B67D93" w14:textId="08CCA93C" w:rsidR="00B43E14" w:rsidRPr="004075EE" w:rsidRDefault="00B43E14" w:rsidP="00B43E14">
            <w:pPr>
              <w:autoSpaceDE w:val="0"/>
              <w:autoSpaceDN w:val="0"/>
              <w:adjustRightInd w:val="0"/>
            </w:pPr>
            <w:r>
              <w:rPr>
                <w:sz w:val="24"/>
                <w:szCs w:val="28"/>
              </w:rPr>
              <w:t>П</w:t>
            </w:r>
            <w:r w:rsidRPr="009B3A11">
              <w:rPr>
                <w:sz w:val="24"/>
                <w:szCs w:val="28"/>
              </w:rPr>
              <w:t>роектировани</w:t>
            </w:r>
            <w:r>
              <w:rPr>
                <w:sz w:val="24"/>
                <w:szCs w:val="28"/>
              </w:rPr>
              <w:t>е проекта вертикальной планировки</w:t>
            </w:r>
          </w:p>
        </w:tc>
        <w:tc>
          <w:tcPr>
            <w:tcW w:w="855" w:type="pct"/>
          </w:tcPr>
          <w:p w14:paraId="17FC7301" w14:textId="3362DB98" w:rsidR="00B43E14" w:rsidRPr="001668A1" w:rsidRDefault="00B10E1E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777" w:type="pct"/>
          </w:tcPr>
          <w:p w14:paraId="4AD4B7EB" w14:textId="7883F7E9" w:rsidR="00B43E14" w:rsidRPr="00B10E1E" w:rsidRDefault="00B10E1E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503" w:type="pct"/>
          </w:tcPr>
          <w:p w14:paraId="5DA081F2" w14:textId="3D3BB75E" w:rsidR="00B43E14" w:rsidRPr="001668A1" w:rsidRDefault="00B10E1E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</w:tr>
      <w:tr w:rsidR="00B43E14" w:rsidRPr="004075EE" w14:paraId="0589A128" w14:textId="77777777" w:rsidTr="00CD657F">
        <w:trPr>
          <w:trHeight w:val="423"/>
        </w:trPr>
        <w:tc>
          <w:tcPr>
            <w:tcW w:w="449" w:type="pct"/>
          </w:tcPr>
          <w:p w14:paraId="0701D641" w14:textId="77777777" w:rsidR="00B43E14" w:rsidRPr="004075EE" w:rsidRDefault="00B43E14" w:rsidP="00B43E14">
            <w:pPr>
              <w:autoSpaceDE w:val="0"/>
              <w:autoSpaceDN w:val="0"/>
              <w:adjustRightInd w:val="0"/>
              <w:jc w:val="center"/>
            </w:pPr>
            <w:r w:rsidRPr="004075EE">
              <w:t>В</w:t>
            </w:r>
          </w:p>
        </w:tc>
        <w:tc>
          <w:tcPr>
            <w:tcW w:w="2416" w:type="pct"/>
          </w:tcPr>
          <w:p w14:paraId="6C853CE0" w14:textId="2E851321" w:rsidR="00B43E14" w:rsidRPr="004075EE" w:rsidRDefault="00B43E14" w:rsidP="00B43E14">
            <w:pPr>
              <w:autoSpaceDE w:val="0"/>
              <w:autoSpaceDN w:val="0"/>
              <w:adjustRightInd w:val="0"/>
            </w:pPr>
            <w:r>
              <w:rPr>
                <w:sz w:val="24"/>
                <w:szCs w:val="28"/>
              </w:rPr>
              <w:t>Полевые г</w:t>
            </w:r>
            <w:r w:rsidRPr="009B3A11">
              <w:rPr>
                <w:sz w:val="24"/>
                <w:szCs w:val="28"/>
              </w:rPr>
              <w:t>еодезическ</w:t>
            </w:r>
            <w:r>
              <w:rPr>
                <w:sz w:val="24"/>
                <w:szCs w:val="28"/>
              </w:rPr>
              <w:t>ие</w:t>
            </w:r>
            <w:r w:rsidRPr="009B3A11">
              <w:rPr>
                <w:sz w:val="24"/>
                <w:szCs w:val="28"/>
              </w:rPr>
              <w:t xml:space="preserve"> </w:t>
            </w:r>
            <w:r>
              <w:rPr>
                <w:sz w:val="24"/>
                <w:szCs w:val="28"/>
              </w:rPr>
              <w:t>работы при выполнении проекта вертикальной планировки</w:t>
            </w:r>
          </w:p>
        </w:tc>
        <w:tc>
          <w:tcPr>
            <w:tcW w:w="855" w:type="pct"/>
          </w:tcPr>
          <w:p w14:paraId="4E7D3F3B" w14:textId="77C69D0D" w:rsidR="00B43E14" w:rsidRPr="001668A1" w:rsidRDefault="00B10E1E" w:rsidP="00B43E1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777" w:type="pct"/>
          </w:tcPr>
          <w:p w14:paraId="35EF9CF7" w14:textId="79CA8FE4" w:rsidR="00B43E14" w:rsidRPr="00B10E1E" w:rsidRDefault="00B10E1E" w:rsidP="00B43E1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503" w:type="pct"/>
          </w:tcPr>
          <w:p w14:paraId="4465841A" w14:textId="1FCC1FCC" w:rsidR="00B43E14" w:rsidRPr="001668A1" w:rsidRDefault="00B10E1E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</w:tr>
      <w:tr w:rsidR="00B43E14" w:rsidRPr="004075EE" w14:paraId="0F403500" w14:textId="77777777" w:rsidTr="00CD657F">
        <w:trPr>
          <w:trHeight w:val="255"/>
        </w:trPr>
        <w:tc>
          <w:tcPr>
            <w:tcW w:w="449" w:type="pct"/>
          </w:tcPr>
          <w:p w14:paraId="0BF8287E" w14:textId="77777777" w:rsidR="00B43E14" w:rsidRPr="004075EE" w:rsidRDefault="00B43E14" w:rsidP="00B43E14">
            <w:pPr>
              <w:autoSpaceDE w:val="0"/>
              <w:autoSpaceDN w:val="0"/>
              <w:adjustRightInd w:val="0"/>
              <w:jc w:val="center"/>
            </w:pPr>
            <w:r w:rsidRPr="004075EE">
              <w:t>С</w:t>
            </w:r>
          </w:p>
        </w:tc>
        <w:tc>
          <w:tcPr>
            <w:tcW w:w="2416" w:type="pct"/>
          </w:tcPr>
          <w:p w14:paraId="4A361CA6" w14:textId="423B9289" w:rsidR="00B43E14" w:rsidRPr="004075EE" w:rsidRDefault="00B43E14" w:rsidP="00B43E14">
            <w:pPr>
              <w:autoSpaceDE w:val="0"/>
              <w:autoSpaceDN w:val="0"/>
              <w:adjustRightInd w:val="0"/>
            </w:pPr>
            <w:r>
              <w:rPr>
                <w:sz w:val="24"/>
                <w:szCs w:val="28"/>
              </w:rPr>
              <w:t>Камеральные работы при выполнении проекта вертикальной планировки</w:t>
            </w:r>
          </w:p>
        </w:tc>
        <w:tc>
          <w:tcPr>
            <w:tcW w:w="855" w:type="pct"/>
          </w:tcPr>
          <w:p w14:paraId="18F5F2F6" w14:textId="7FAEDACA" w:rsidR="00B43E14" w:rsidRPr="001668A1" w:rsidRDefault="001668A1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777" w:type="pct"/>
          </w:tcPr>
          <w:p w14:paraId="2E767500" w14:textId="7CC6E927" w:rsidR="00B43E14" w:rsidRPr="001668A1" w:rsidRDefault="00B10E1E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503" w:type="pct"/>
          </w:tcPr>
          <w:p w14:paraId="11734C3B" w14:textId="18FFCD89" w:rsidR="00B43E14" w:rsidRPr="001668A1" w:rsidRDefault="00B10E1E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</w:tr>
      <w:tr w:rsidR="00B43E14" w:rsidRPr="004075EE" w14:paraId="704EC880" w14:textId="77777777" w:rsidTr="00CD657F">
        <w:trPr>
          <w:trHeight w:val="255"/>
        </w:trPr>
        <w:tc>
          <w:tcPr>
            <w:tcW w:w="449" w:type="pct"/>
          </w:tcPr>
          <w:p w14:paraId="048B503A" w14:textId="44607EA8" w:rsidR="00B43E14" w:rsidRPr="00B43E14" w:rsidRDefault="00B43E14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D</w:t>
            </w:r>
          </w:p>
        </w:tc>
        <w:tc>
          <w:tcPr>
            <w:tcW w:w="2416" w:type="pct"/>
          </w:tcPr>
          <w:p w14:paraId="6F916B1A" w14:textId="02D9CEDE" w:rsidR="00B43E14" w:rsidRPr="00545086" w:rsidRDefault="00545086" w:rsidP="00B43E14">
            <w:pPr>
              <w:autoSpaceDE w:val="0"/>
              <w:autoSpaceDN w:val="0"/>
              <w:adjustRightInd w:val="0"/>
            </w:pPr>
            <w:r>
              <w:rPr>
                <w:sz w:val="24"/>
                <w:szCs w:val="28"/>
              </w:rPr>
              <w:t>Р</w:t>
            </w:r>
            <w:r w:rsidRPr="00545086">
              <w:rPr>
                <w:sz w:val="24"/>
                <w:szCs w:val="28"/>
              </w:rPr>
              <w:t xml:space="preserve">оботизированные технологии </w:t>
            </w:r>
            <w:r w:rsidRPr="00545086">
              <w:rPr>
                <w:sz w:val="24"/>
                <w:szCs w:val="28"/>
                <w:lang w:val="en-US"/>
              </w:rPr>
              <w:t>TPS</w:t>
            </w:r>
            <w:r w:rsidRPr="00545086">
              <w:rPr>
                <w:sz w:val="24"/>
                <w:szCs w:val="28"/>
              </w:rPr>
              <w:t xml:space="preserve"> </w:t>
            </w:r>
            <w:r w:rsidRPr="00545086">
              <w:rPr>
                <w:sz w:val="24"/>
                <w:szCs w:val="28"/>
                <w:lang w:val="en-US"/>
              </w:rPr>
              <w:t>Hi</w:t>
            </w:r>
            <w:r w:rsidRPr="00545086">
              <w:rPr>
                <w:sz w:val="24"/>
                <w:szCs w:val="28"/>
              </w:rPr>
              <w:t>-</w:t>
            </w:r>
            <w:r w:rsidRPr="00545086">
              <w:rPr>
                <w:sz w:val="24"/>
                <w:szCs w:val="28"/>
                <w:lang w:val="en-US"/>
              </w:rPr>
              <w:t>End</w:t>
            </w:r>
          </w:p>
        </w:tc>
        <w:tc>
          <w:tcPr>
            <w:tcW w:w="855" w:type="pct"/>
          </w:tcPr>
          <w:p w14:paraId="38C6C0D4" w14:textId="633FD262" w:rsidR="00B43E14" w:rsidRPr="0063259B" w:rsidRDefault="0063259B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777" w:type="pct"/>
          </w:tcPr>
          <w:p w14:paraId="3BE04C93" w14:textId="4657C82B" w:rsidR="00B43E14" w:rsidRPr="0063259B" w:rsidRDefault="0063259B" w:rsidP="0063259B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16</w:t>
            </w:r>
          </w:p>
        </w:tc>
        <w:tc>
          <w:tcPr>
            <w:tcW w:w="503" w:type="pct"/>
          </w:tcPr>
          <w:p w14:paraId="26E668CA" w14:textId="73E7EB10" w:rsidR="00B43E14" w:rsidRDefault="00B43E14" w:rsidP="00B43E14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43E14" w:rsidRPr="004075EE" w14:paraId="4B8CD8A9" w14:textId="77777777" w:rsidTr="00CD657F">
        <w:trPr>
          <w:trHeight w:val="255"/>
        </w:trPr>
        <w:tc>
          <w:tcPr>
            <w:tcW w:w="449" w:type="pct"/>
          </w:tcPr>
          <w:p w14:paraId="2CC72D7C" w14:textId="44E7C035" w:rsidR="00B43E14" w:rsidRPr="00B43E14" w:rsidRDefault="00B43E14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E</w:t>
            </w:r>
          </w:p>
        </w:tc>
        <w:tc>
          <w:tcPr>
            <w:tcW w:w="2416" w:type="pct"/>
          </w:tcPr>
          <w:p w14:paraId="7028C9AE" w14:textId="3F309E9A" w:rsidR="00B43E14" w:rsidRDefault="00B43E14" w:rsidP="00B43E14">
            <w:pPr>
              <w:autoSpaceDE w:val="0"/>
              <w:autoSpaceDN w:val="0"/>
              <w:adjustRightInd w:val="0"/>
            </w:pPr>
            <w:r w:rsidRPr="00E31F22">
              <w:rPr>
                <w:sz w:val="24"/>
                <w:szCs w:val="28"/>
              </w:rPr>
              <w:t xml:space="preserve">Обработка материалов инженерно-геодезических изысканий </w:t>
            </w:r>
            <w:r w:rsidR="002E183B">
              <w:t xml:space="preserve">в программе </w:t>
            </w:r>
            <w:proofErr w:type="spellStart"/>
            <w:r w:rsidR="002E183B" w:rsidRPr="00027E27">
              <w:t>CREDO</w:t>
            </w:r>
            <w:proofErr w:type="spellEnd"/>
            <w:r w:rsidR="002E183B" w:rsidRPr="00027E27">
              <w:t xml:space="preserve"> </w:t>
            </w:r>
            <w:proofErr w:type="spellStart"/>
            <w:r w:rsidR="002E183B" w:rsidRPr="00027E27">
              <w:t>DAT</w:t>
            </w:r>
            <w:proofErr w:type="spellEnd"/>
            <w:r w:rsidR="002E183B" w:rsidRPr="00027E27">
              <w:t xml:space="preserve"> </w:t>
            </w:r>
            <w:proofErr w:type="spellStart"/>
            <w:r w:rsidR="002E183B" w:rsidRPr="00027E27">
              <w:t>Professional</w:t>
            </w:r>
            <w:proofErr w:type="spellEnd"/>
          </w:p>
        </w:tc>
        <w:tc>
          <w:tcPr>
            <w:tcW w:w="855" w:type="pct"/>
          </w:tcPr>
          <w:p w14:paraId="67CE1E08" w14:textId="5C252DBA" w:rsidR="00B43E14" w:rsidRPr="0063259B" w:rsidRDefault="0063259B" w:rsidP="00B43E14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777" w:type="pct"/>
          </w:tcPr>
          <w:p w14:paraId="696302A1" w14:textId="4AB5A3F8" w:rsidR="00B43E14" w:rsidRPr="0063259B" w:rsidRDefault="0063259B" w:rsidP="0063259B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16</w:t>
            </w:r>
          </w:p>
        </w:tc>
        <w:tc>
          <w:tcPr>
            <w:tcW w:w="503" w:type="pct"/>
          </w:tcPr>
          <w:p w14:paraId="1668BFA5" w14:textId="2331B103" w:rsidR="00B43E14" w:rsidRDefault="00B43E14" w:rsidP="00B43E14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3F2824" w:rsidRPr="004075EE" w14:paraId="6081BE0A" w14:textId="77777777" w:rsidTr="00CD657F">
        <w:tc>
          <w:tcPr>
            <w:tcW w:w="2865" w:type="pct"/>
            <w:gridSpan w:val="2"/>
            <w:shd w:val="clear" w:color="auto" w:fill="8DB3E2" w:themeFill="text2" w:themeFillTint="66"/>
            <w:vAlign w:val="center"/>
          </w:tcPr>
          <w:p w14:paraId="5D618E15" w14:textId="77777777" w:rsidR="003F2824" w:rsidRPr="00503112" w:rsidRDefault="003F2824" w:rsidP="00BC2CBD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503112">
              <w:rPr>
                <w:b/>
              </w:rPr>
              <w:t>Итого=</w:t>
            </w:r>
          </w:p>
        </w:tc>
        <w:tc>
          <w:tcPr>
            <w:tcW w:w="855" w:type="pct"/>
            <w:shd w:val="clear" w:color="auto" w:fill="8DB3E2" w:themeFill="text2" w:themeFillTint="66"/>
          </w:tcPr>
          <w:p w14:paraId="0294B312" w14:textId="1984036C" w:rsidR="003F2824" w:rsidRPr="00B10E1E" w:rsidRDefault="00B10E1E" w:rsidP="00B90536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26</w:t>
            </w:r>
          </w:p>
        </w:tc>
        <w:tc>
          <w:tcPr>
            <w:tcW w:w="777" w:type="pct"/>
            <w:shd w:val="clear" w:color="auto" w:fill="8DB3E2" w:themeFill="text2" w:themeFillTint="66"/>
            <w:vAlign w:val="center"/>
          </w:tcPr>
          <w:p w14:paraId="1DA65B2F" w14:textId="27827C88" w:rsidR="003F2824" w:rsidRPr="00B90536" w:rsidRDefault="00B90536" w:rsidP="00B90536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74</w:t>
            </w:r>
          </w:p>
        </w:tc>
        <w:tc>
          <w:tcPr>
            <w:tcW w:w="503" w:type="pct"/>
            <w:shd w:val="clear" w:color="auto" w:fill="8DB3E2" w:themeFill="text2" w:themeFillTint="66"/>
            <w:vAlign w:val="center"/>
          </w:tcPr>
          <w:p w14:paraId="1204E2E9" w14:textId="07FA4700" w:rsidR="003F2824" w:rsidRPr="00B90536" w:rsidRDefault="00B90536" w:rsidP="00B90536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100</w:t>
            </w:r>
          </w:p>
        </w:tc>
      </w:tr>
    </w:tbl>
    <w:p w14:paraId="7F55A512" w14:textId="77777777" w:rsidR="003F2824" w:rsidRDefault="003F2824" w:rsidP="00704DD4">
      <w:pPr>
        <w:pStyle w:val="-1"/>
      </w:pPr>
    </w:p>
    <w:p w14:paraId="3E892B82" w14:textId="77777777" w:rsidR="00B90536" w:rsidRDefault="00B90536">
      <w:pPr>
        <w:spacing w:line="240" w:lineRule="auto"/>
        <w:rPr>
          <w:rFonts w:ascii="Arial" w:hAnsi="Arial"/>
          <w:b/>
          <w:bCs/>
          <w:caps/>
          <w:color w:val="2C8DE6"/>
          <w:sz w:val="36"/>
          <w:szCs w:val="24"/>
          <w:lang w:eastAsia="en-US"/>
        </w:rPr>
      </w:pPr>
      <w:r>
        <w:br w:type="page"/>
      </w:r>
    </w:p>
    <w:p w14:paraId="051BD141" w14:textId="53F0235B" w:rsidR="00704DD4" w:rsidRPr="004075EE" w:rsidRDefault="00E173F5" w:rsidP="00704DD4">
      <w:pPr>
        <w:pStyle w:val="-1"/>
      </w:pPr>
      <w:r>
        <w:t>6</w:t>
      </w:r>
      <w:r w:rsidR="00704DD4" w:rsidRPr="004075EE">
        <w:t xml:space="preserve">. </w:t>
      </w:r>
      <w:r>
        <w:t>НЕОБХОДИМЫЕ ПРИЛОЖЕНИЯ</w:t>
      </w:r>
      <w:bookmarkEnd w:id="7"/>
    </w:p>
    <w:p w14:paraId="75699F90" w14:textId="614EFB8F" w:rsidR="00C850D0" w:rsidRDefault="00A86F29" w:rsidP="006944C1">
      <w:pPr>
        <w:ind w:firstLine="720"/>
        <w:jc w:val="both"/>
        <w:rPr>
          <w:color w:val="000000" w:themeColor="text1"/>
          <w:sz w:val="24"/>
          <w:szCs w:val="28"/>
          <w:lang w:eastAsia="en-US"/>
        </w:rPr>
      </w:pPr>
      <w:r w:rsidRPr="009B3A11">
        <w:rPr>
          <w:color w:val="000000" w:themeColor="text1"/>
          <w:sz w:val="24"/>
          <w:szCs w:val="28"/>
          <w:lang w:eastAsia="en-US"/>
        </w:rPr>
        <w:t xml:space="preserve">В данном разделе приведены основные </w:t>
      </w:r>
      <w:r w:rsidR="00505B8B">
        <w:rPr>
          <w:color w:val="000000" w:themeColor="text1"/>
          <w:sz w:val="24"/>
          <w:szCs w:val="28"/>
          <w:lang w:eastAsia="en-US"/>
        </w:rPr>
        <w:t xml:space="preserve">приложения необходимые для выполнения конкурсного задания. </w:t>
      </w:r>
    </w:p>
    <w:p w14:paraId="7F74F3C0" w14:textId="5CEAA315" w:rsidR="00BF6D61" w:rsidRPr="009A27CB" w:rsidRDefault="00BF6D61" w:rsidP="006944C1">
      <w:pPr>
        <w:ind w:firstLine="720"/>
        <w:jc w:val="both"/>
        <w:rPr>
          <w:color w:val="000000" w:themeColor="text1"/>
          <w:sz w:val="24"/>
          <w:szCs w:val="28"/>
          <w:lang w:eastAsia="en-US"/>
        </w:rPr>
      </w:pPr>
      <w:r>
        <w:rPr>
          <w:color w:val="000000" w:themeColor="text1"/>
          <w:sz w:val="24"/>
          <w:szCs w:val="28"/>
          <w:lang w:eastAsia="en-US"/>
        </w:rPr>
        <w:t>Приложение 1. Топографический план. Топографические план подготавливает Техниче</w:t>
      </w:r>
      <w:r w:rsidR="00196B65">
        <w:rPr>
          <w:color w:val="000000" w:themeColor="text1"/>
          <w:sz w:val="24"/>
          <w:szCs w:val="28"/>
          <w:lang w:eastAsia="en-US"/>
        </w:rPr>
        <w:t xml:space="preserve">ский эксперт и оформляет его в соответствии с утвержденными условными знаками для масштаба 1:500. Топографический план подготавливается в программе </w:t>
      </w:r>
      <w:r w:rsidR="00196B65">
        <w:rPr>
          <w:color w:val="000000" w:themeColor="text1"/>
          <w:sz w:val="24"/>
          <w:szCs w:val="28"/>
          <w:lang w:val="en-US" w:eastAsia="en-US"/>
        </w:rPr>
        <w:t>AutoCAD</w:t>
      </w:r>
      <w:r w:rsidR="00196B65" w:rsidRPr="009A27CB">
        <w:rPr>
          <w:color w:val="000000" w:themeColor="text1"/>
          <w:sz w:val="24"/>
          <w:szCs w:val="28"/>
          <w:lang w:eastAsia="en-US"/>
        </w:rPr>
        <w:t xml:space="preserve"> </w:t>
      </w:r>
      <w:r w:rsidR="0005223F" w:rsidRPr="0005223F">
        <w:rPr>
          <w:color w:val="000000" w:themeColor="text1"/>
          <w:sz w:val="24"/>
          <w:szCs w:val="28"/>
          <w:lang w:eastAsia="en-US"/>
        </w:rPr>
        <w:t>с привязкой к СК</w:t>
      </w:r>
      <w:r w:rsidR="00FC3776">
        <w:rPr>
          <w:color w:val="000000" w:themeColor="text1"/>
          <w:sz w:val="24"/>
          <w:szCs w:val="28"/>
          <w:lang w:eastAsia="en-US"/>
        </w:rPr>
        <w:t xml:space="preserve">. Топографический план подготавливается </w:t>
      </w:r>
      <w:r w:rsidR="00E63701">
        <w:rPr>
          <w:color w:val="000000" w:themeColor="text1"/>
          <w:sz w:val="24"/>
          <w:szCs w:val="28"/>
          <w:lang w:eastAsia="en-US"/>
        </w:rPr>
        <w:t>для той площадке,</w:t>
      </w:r>
      <w:r w:rsidR="0005223F">
        <w:rPr>
          <w:color w:val="000000" w:themeColor="text1"/>
          <w:sz w:val="24"/>
          <w:szCs w:val="28"/>
          <w:lang w:eastAsia="en-US"/>
        </w:rPr>
        <w:t xml:space="preserve"> где будет проходить Чемпионат.</w:t>
      </w:r>
    </w:p>
    <w:p w14:paraId="503CC39D" w14:textId="28B01657" w:rsidR="00C850D0" w:rsidRDefault="009334C5" w:rsidP="00C850D0">
      <w:pPr>
        <w:jc w:val="both"/>
        <w:rPr>
          <w:color w:val="000000" w:themeColor="text1"/>
          <w:sz w:val="24"/>
          <w:szCs w:val="28"/>
          <w:lang w:eastAsia="en-US"/>
        </w:rPr>
      </w:pPr>
      <w:r>
        <w:rPr>
          <w:noProof/>
          <w:color w:val="000000" w:themeColor="text1"/>
          <w:sz w:val="24"/>
          <w:szCs w:val="28"/>
        </w:rPr>
        <w:drawing>
          <wp:inline distT="0" distB="0" distL="0" distR="0" wp14:anchorId="089A566E" wp14:editId="70018817">
            <wp:extent cx="6237605" cy="4408805"/>
            <wp:effectExtent l="25400" t="25400" r="36195" b="36195"/>
            <wp:docPr id="2" name="Изображение 2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7605" cy="440880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6BCD808" w14:textId="77777777" w:rsidR="00C850D0" w:rsidRPr="00C850D0" w:rsidRDefault="00C850D0" w:rsidP="00C850D0">
      <w:pPr>
        <w:rPr>
          <w:sz w:val="24"/>
          <w:szCs w:val="28"/>
          <w:lang w:eastAsia="en-US"/>
        </w:rPr>
      </w:pPr>
    </w:p>
    <w:p w14:paraId="0145DAC6" w14:textId="77777777" w:rsidR="00FC3776" w:rsidRDefault="00FC3776" w:rsidP="00C850D0">
      <w:pPr>
        <w:tabs>
          <w:tab w:val="left" w:pos="1839"/>
        </w:tabs>
        <w:rPr>
          <w:sz w:val="24"/>
          <w:szCs w:val="28"/>
          <w:lang w:eastAsia="en-US"/>
        </w:rPr>
      </w:pPr>
    </w:p>
    <w:p w14:paraId="6FE68CFB" w14:textId="77777777" w:rsidR="00FC3776" w:rsidRDefault="00FC3776" w:rsidP="00C850D0">
      <w:pPr>
        <w:tabs>
          <w:tab w:val="left" w:pos="1839"/>
        </w:tabs>
        <w:rPr>
          <w:sz w:val="24"/>
          <w:szCs w:val="28"/>
          <w:lang w:eastAsia="en-US"/>
        </w:rPr>
      </w:pPr>
    </w:p>
    <w:p w14:paraId="7ABB7C15" w14:textId="77777777" w:rsidR="00FC3776" w:rsidRDefault="00FC3776" w:rsidP="00C850D0">
      <w:pPr>
        <w:tabs>
          <w:tab w:val="left" w:pos="1839"/>
        </w:tabs>
        <w:rPr>
          <w:sz w:val="24"/>
          <w:szCs w:val="28"/>
          <w:lang w:eastAsia="en-US"/>
        </w:rPr>
      </w:pPr>
    </w:p>
    <w:p w14:paraId="05942399" w14:textId="77777777" w:rsidR="00FC3776" w:rsidRDefault="00FC3776" w:rsidP="00C850D0">
      <w:pPr>
        <w:tabs>
          <w:tab w:val="left" w:pos="1839"/>
        </w:tabs>
        <w:rPr>
          <w:sz w:val="24"/>
          <w:szCs w:val="28"/>
          <w:lang w:eastAsia="en-US"/>
        </w:rPr>
      </w:pPr>
    </w:p>
    <w:p w14:paraId="1F2662B3" w14:textId="77777777" w:rsidR="00FC3776" w:rsidRDefault="00FC3776" w:rsidP="00C850D0">
      <w:pPr>
        <w:tabs>
          <w:tab w:val="left" w:pos="1839"/>
        </w:tabs>
        <w:rPr>
          <w:sz w:val="24"/>
          <w:szCs w:val="28"/>
          <w:lang w:eastAsia="en-US"/>
        </w:rPr>
      </w:pPr>
    </w:p>
    <w:p w14:paraId="32AAC6B5" w14:textId="77777777" w:rsidR="00B90536" w:rsidRDefault="00B90536" w:rsidP="00B90536">
      <w:pPr>
        <w:tabs>
          <w:tab w:val="left" w:pos="1839"/>
        </w:tabs>
        <w:rPr>
          <w:sz w:val="24"/>
          <w:szCs w:val="28"/>
          <w:lang w:eastAsia="en-US"/>
        </w:rPr>
      </w:pPr>
      <w:r>
        <w:rPr>
          <w:sz w:val="24"/>
          <w:szCs w:val="28"/>
          <w:lang w:eastAsia="en-US"/>
        </w:rPr>
        <w:t>Приложение 2. Кроки. Кроки показывающие положение исходных пунктов.</w:t>
      </w:r>
    </w:p>
    <w:p w14:paraId="1AA7B258" w14:textId="06550BC6" w:rsidR="00FC3776" w:rsidRDefault="00B90536" w:rsidP="00C850D0">
      <w:pPr>
        <w:tabs>
          <w:tab w:val="left" w:pos="1839"/>
        </w:tabs>
        <w:rPr>
          <w:sz w:val="24"/>
          <w:szCs w:val="28"/>
          <w:lang w:eastAsia="en-US"/>
        </w:rPr>
      </w:pPr>
      <w:r>
        <w:rPr>
          <w:noProof/>
          <w:sz w:val="24"/>
          <w:szCs w:val="28"/>
        </w:rPr>
        <w:drawing>
          <wp:inline distT="0" distB="0" distL="0" distR="0" wp14:anchorId="2DF96918" wp14:editId="64A0898A">
            <wp:extent cx="5870397" cy="7826997"/>
            <wp:effectExtent l="25400" t="25400" r="22860" b="22225"/>
            <wp:docPr id="3" name="Изображение 3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397" cy="782699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D7CA6D2" w14:textId="1515E1CD" w:rsidR="00C850D0" w:rsidRPr="00C850D0" w:rsidRDefault="00C850D0" w:rsidP="000B212C">
      <w:pPr>
        <w:tabs>
          <w:tab w:val="left" w:pos="1839"/>
        </w:tabs>
        <w:jc w:val="center"/>
        <w:rPr>
          <w:sz w:val="24"/>
          <w:szCs w:val="28"/>
          <w:lang w:eastAsia="en-US"/>
        </w:rPr>
      </w:pPr>
    </w:p>
    <w:sectPr w:rsidR="00C850D0" w:rsidRPr="00C850D0" w:rsidSect="00DB46D3">
      <w:headerReference w:type="first" r:id="rId13"/>
      <w:pgSz w:w="11907" w:h="16840" w:code="9"/>
      <w:pgMar w:top="1977" w:right="992" w:bottom="1350" w:left="1080" w:header="283" w:footer="431" w:gutter="0"/>
      <w:pgNumType w:start="2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3DCC857" w14:textId="77777777" w:rsidR="00DC3F29" w:rsidRDefault="00DC3F29">
      <w:r>
        <w:separator/>
      </w:r>
    </w:p>
  </w:endnote>
  <w:endnote w:type="continuationSeparator" w:id="0">
    <w:p w14:paraId="6FC1B1D6" w14:textId="77777777" w:rsidR="00DC3F29" w:rsidRDefault="00DC3F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6A5F0D" w14:textId="77777777" w:rsidR="00DC3F29" w:rsidRDefault="00DC3F29">
      <w:r>
        <w:separator/>
      </w:r>
    </w:p>
  </w:footnote>
  <w:footnote w:type="continuationSeparator" w:id="0">
    <w:p w14:paraId="54669980" w14:textId="77777777" w:rsidR="00DC3F29" w:rsidRDefault="00DC3F2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DDE8CC" w14:textId="77777777" w:rsidR="0075760F" w:rsidRDefault="0075760F" w:rsidP="00112E76">
    <w:pPr>
      <w:pStyle w:val="a7"/>
      <w:jc w:val="right"/>
    </w:pPr>
  </w:p>
  <w:p w14:paraId="68DDB1E9" w14:textId="08231B60" w:rsidR="00C923E3" w:rsidRDefault="0075760F" w:rsidP="00112E76">
    <w:pPr>
      <w:pStyle w:val="a7"/>
      <w:jc w:val="right"/>
    </w:pPr>
    <w:r>
      <w:rPr>
        <w:noProof/>
        <w:lang w:val="ru-RU" w:eastAsia="ru-RU"/>
      </w:rPr>
      <w:drawing>
        <wp:inline distT="0" distB="0" distL="0" distR="0" wp14:anchorId="1E550A28" wp14:editId="0A8E7FDD">
          <wp:extent cx="2984500" cy="1390650"/>
          <wp:effectExtent l="0" t="0" r="6350" b="0"/>
          <wp:docPr id="4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84500" cy="1390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807FFD"/>
    <w:multiLevelType w:val="hybridMultilevel"/>
    <w:tmpl w:val="B582DD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9D43AB"/>
    <w:multiLevelType w:val="hybridMultilevel"/>
    <w:tmpl w:val="967802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D44C66"/>
    <w:multiLevelType w:val="hybridMultilevel"/>
    <w:tmpl w:val="52C826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880BB7"/>
    <w:multiLevelType w:val="hybridMultilevel"/>
    <w:tmpl w:val="55761E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2749CC"/>
    <w:multiLevelType w:val="hybridMultilevel"/>
    <w:tmpl w:val="D0165B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755DC0"/>
    <w:multiLevelType w:val="hybridMultilevel"/>
    <w:tmpl w:val="A35C6F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2A204E"/>
    <w:multiLevelType w:val="hybridMultilevel"/>
    <w:tmpl w:val="FC2817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D95818"/>
    <w:multiLevelType w:val="hybridMultilevel"/>
    <w:tmpl w:val="A224D0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4812FF"/>
    <w:multiLevelType w:val="hybridMultilevel"/>
    <w:tmpl w:val="EC2287D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17080C"/>
    <w:multiLevelType w:val="hybridMultilevel"/>
    <w:tmpl w:val="DCC886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92442B"/>
    <w:multiLevelType w:val="hybridMultilevel"/>
    <w:tmpl w:val="D02CC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D135E9"/>
    <w:multiLevelType w:val="hybridMultilevel"/>
    <w:tmpl w:val="D20EE6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E50AA6"/>
    <w:multiLevelType w:val="hybridMultilevel"/>
    <w:tmpl w:val="47DADE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6E783A"/>
    <w:multiLevelType w:val="hybridMultilevel"/>
    <w:tmpl w:val="1994BE1A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 w15:restartNumberingAfterBreak="0">
    <w:nsid w:val="43137672"/>
    <w:multiLevelType w:val="hybridMultilevel"/>
    <w:tmpl w:val="8766DF6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111A99"/>
    <w:multiLevelType w:val="hybridMultilevel"/>
    <w:tmpl w:val="311EB1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541782"/>
    <w:multiLevelType w:val="hybridMultilevel"/>
    <w:tmpl w:val="FB58F2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55404F"/>
    <w:multiLevelType w:val="hybridMultilevel"/>
    <w:tmpl w:val="AC9ECE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1F46B6"/>
    <w:multiLevelType w:val="hybridMultilevel"/>
    <w:tmpl w:val="D42C51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3D13D7"/>
    <w:multiLevelType w:val="hybridMultilevel"/>
    <w:tmpl w:val="8E6EBC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BA61BE"/>
    <w:multiLevelType w:val="hybridMultilevel"/>
    <w:tmpl w:val="FB9086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1"/>
  </w:num>
  <w:num w:numId="3">
    <w:abstractNumId w:val="7"/>
  </w:num>
  <w:num w:numId="4">
    <w:abstractNumId w:val="1"/>
  </w:num>
  <w:num w:numId="5">
    <w:abstractNumId w:val="19"/>
  </w:num>
  <w:num w:numId="6">
    <w:abstractNumId w:val="20"/>
  </w:num>
  <w:num w:numId="7">
    <w:abstractNumId w:val="21"/>
  </w:num>
  <w:num w:numId="8">
    <w:abstractNumId w:val="0"/>
  </w:num>
  <w:num w:numId="9">
    <w:abstractNumId w:val="8"/>
  </w:num>
  <w:num w:numId="10">
    <w:abstractNumId w:val="23"/>
  </w:num>
  <w:num w:numId="11">
    <w:abstractNumId w:val="13"/>
  </w:num>
  <w:num w:numId="12">
    <w:abstractNumId w:val="5"/>
  </w:num>
  <w:num w:numId="13">
    <w:abstractNumId w:val="3"/>
  </w:num>
  <w:num w:numId="14">
    <w:abstractNumId w:val="14"/>
  </w:num>
  <w:num w:numId="15">
    <w:abstractNumId w:val="4"/>
  </w:num>
  <w:num w:numId="16">
    <w:abstractNumId w:val="18"/>
  </w:num>
  <w:num w:numId="17">
    <w:abstractNumId w:val="12"/>
  </w:num>
  <w:num w:numId="18">
    <w:abstractNumId w:val="10"/>
  </w:num>
  <w:num w:numId="19">
    <w:abstractNumId w:val="2"/>
  </w:num>
  <w:num w:numId="20">
    <w:abstractNumId w:val="9"/>
  </w:num>
  <w:num w:numId="21">
    <w:abstractNumId w:val="22"/>
  </w:num>
  <w:num w:numId="22">
    <w:abstractNumId w:val="15"/>
  </w:num>
  <w:num w:numId="23">
    <w:abstractNumId w:val="16"/>
  </w:num>
  <w:num w:numId="24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093A"/>
    <w:rsid w:val="0000127E"/>
    <w:rsid w:val="00003441"/>
    <w:rsid w:val="0000683B"/>
    <w:rsid w:val="00011D6E"/>
    <w:rsid w:val="00013F3B"/>
    <w:rsid w:val="00017768"/>
    <w:rsid w:val="00024FDA"/>
    <w:rsid w:val="00027675"/>
    <w:rsid w:val="00027E27"/>
    <w:rsid w:val="00031DD5"/>
    <w:rsid w:val="00032CB5"/>
    <w:rsid w:val="00050A5B"/>
    <w:rsid w:val="0005223F"/>
    <w:rsid w:val="00055334"/>
    <w:rsid w:val="000623EE"/>
    <w:rsid w:val="00062AB0"/>
    <w:rsid w:val="00062CF5"/>
    <w:rsid w:val="00064893"/>
    <w:rsid w:val="00064DD0"/>
    <w:rsid w:val="0006690D"/>
    <w:rsid w:val="00066AC2"/>
    <w:rsid w:val="00076080"/>
    <w:rsid w:val="00082BD9"/>
    <w:rsid w:val="00082CDE"/>
    <w:rsid w:val="0009168F"/>
    <w:rsid w:val="00095398"/>
    <w:rsid w:val="00095E00"/>
    <w:rsid w:val="000A13B9"/>
    <w:rsid w:val="000A78BB"/>
    <w:rsid w:val="000B04D2"/>
    <w:rsid w:val="000B212C"/>
    <w:rsid w:val="000B52BE"/>
    <w:rsid w:val="000C2319"/>
    <w:rsid w:val="000C49D8"/>
    <w:rsid w:val="000C4CE6"/>
    <w:rsid w:val="000C5E30"/>
    <w:rsid w:val="000D145E"/>
    <w:rsid w:val="000D25B4"/>
    <w:rsid w:val="000D2EAC"/>
    <w:rsid w:val="000D4286"/>
    <w:rsid w:val="000F5A43"/>
    <w:rsid w:val="000F67B1"/>
    <w:rsid w:val="0010263B"/>
    <w:rsid w:val="00102D92"/>
    <w:rsid w:val="00102F62"/>
    <w:rsid w:val="0010315C"/>
    <w:rsid w:val="001039CF"/>
    <w:rsid w:val="00103F00"/>
    <w:rsid w:val="00104A41"/>
    <w:rsid w:val="00110600"/>
    <w:rsid w:val="00111CEF"/>
    <w:rsid w:val="00112E76"/>
    <w:rsid w:val="00115B6F"/>
    <w:rsid w:val="0011786B"/>
    <w:rsid w:val="001231E4"/>
    <w:rsid w:val="0012361D"/>
    <w:rsid w:val="00123FF2"/>
    <w:rsid w:val="0012615A"/>
    <w:rsid w:val="0013053E"/>
    <w:rsid w:val="00135E46"/>
    <w:rsid w:val="001426DB"/>
    <w:rsid w:val="001429D1"/>
    <w:rsid w:val="0014481E"/>
    <w:rsid w:val="00150241"/>
    <w:rsid w:val="001539E4"/>
    <w:rsid w:val="00154F27"/>
    <w:rsid w:val="00157919"/>
    <w:rsid w:val="00163CF8"/>
    <w:rsid w:val="001651CE"/>
    <w:rsid w:val="001668A1"/>
    <w:rsid w:val="00167AF4"/>
    <w:rsid w:val="00175B4B"/>
    <w:rsid w:val="00176152"/>
    <w:rsid w:val="001771A7"/>
    <w:rsid w:val="00196B65"/>
    <w:rsid w:val="00197169"/>
    <w:rsid w:val="001A6987"/>
    <w:rsid w:val="001A6AA2"/>
    <w:rsid w:val="001A781F"/>
    <w:rsid w:val="001B2BFD"/>
    <w:rsid w:val="001B4D68"/>
    <w:rsid w:val="001C0D6B"/>
    <w:rsid w:val="001C135B"/>
    <w:rsid w:val="001C4043"/>
    <w:rsid w:val="001C65DE"/>
    <w:rsid w:val="001D22DB"/>
    <w:rsid w:val="001D4AE8"/>
    <w:rsid w:val="001D5478"/>
    <w:rsid w:val="001E2AE5"/>
    <w:rsid w:val="001E2F1F"/>
    <w:rsid w:val="001E4C22"/>
    <w:rsid w:val="001F2A74"/>
    <w:rsid w:val="002000D9"/>
    <w:rsid w:val="00200A39"/>
    <w:rsid w:val="002031D4"/>
    <w:rsid w:val="002100CC"/>
    <w:rsid w:val="0021121F"/>
    <w:rsid w:val="00214947"/>
    <w:rsid w:val="0021595F"/>
    <w:rsid w:val="0021652C"/>
    <w:rsid w:val="00216570"/>
    <w:rsid w:val="00222E6B"/>
    <w:rsid w:val="0023383C"/>
    <w:rsid w:val="00235BCA"/>
    <w:rsid w:val="002424C2"/>
    <w:rsid w:val="002508E7"/>
    <w:rsid w:val="00250CEE"/>
    <w:rsid w:val="002516DB"/>
    <w:rsid w:val="00257905"/>
    <w:rsid w:val="00262C21"/>
    <w:rsid w:val="002701DB"/>
    <w:rsid w:val="0027028D"/>
    <w:rsid w:val="00272ACC"/>
    <w:rsid w:val="002753CA"/>
    <w:rsid w:val="00276DA4"/>
    <w:rsid w:val="00282C6C"/>
    <w:rsid w:val="0029067B"/>
    <w:rsid w:val="00290DE6"/>
    <w:rsid w:val="0029525A"/>
    <w:rsid w:val="002A3CDB"/>
    <w:rsid w:val="002A5178"/>
    <w:rsid w:val="002A6ECC"/>
    <w:rsid w:val="002A7180"/>
    <w:rsid w:val="002A7213"/>
    <w:rsid w:val="002B2F5C"/>
    <w:rsid w:val="002B424D"/>
    <w:rsid w:val="002B43D7"/>
    <w:rsid w:val="002B4F31"/>
    <w:rsid w:val="002C0362"/>
    <w:rsid w:val="002C5FE0"/>
    <w:rsid w:val="002C70E2"/>
    <w:rsid w:val="002C78EE"/>
    <w:rsid w:val="002D1D39"/>
    <w:rsid w:val="002D57DD"/>
    <w:rsid w:val="002D66AE"/>
    <w:rsid w:val="002D7E6B"/>
    <w:rsid w:val="002E183B"/>
    <w:rsid w:val="002E31D9"/>
    <w:rsid w:val="002E3EEF"/>
    <w:rsid w:val="002E52F5"/>
    <w:rsid w:val="002E7C94"/>
    <w:rsid w:val="002F3B11"/>
    <w:rsid w:val="002F79C2"/>
    <w:rsid w:val="003002B2"/>
    <w:rsid w:val="003031E5"/>
    <w:rsid w:val="003118D5"/>
    <w:rsid w:val="00313358"/>
    <w:rsid w:val="003135B9"/>
    <w:rsid w:val="00315D92"/>
    <w:rsid w:val="00316227"/>
    <w:rsid w:val="00316488"/>
    <w:rsid w:val="00316CB0"/>
    <w:rsid w:val="003203F7"/>
    <w:rsid w:val="0032345B"/>
    <w:rsid w:val="003271CA"/>
    <w:rsid w:val="003277C4"/>
    <w:rsid w:val="00334C74"/>
    <w:rsid w:val="00336DC3"/>
    <w:rsid w:val="003400FB"/>
    <w:rsid w:val="0034270F"/>
    <w:rsid w:val="003427D2"/>
    <w:rsid w:val="00342F43"/>
    <w:rsid w:val="00345621"/>
    <w:rsid w:val="0034585F"/>
    <w:rsid w:val="00347461"/>
    <w:rsid w:val="00351C24"/>
    <w:rsid w:val="003536FA"/>
    <w:rsid w:val="00354355"/>
    <w:rsid w:val="00354686"/>
    <w:rsid w:val="00356121"/>
    <w:rsid w:val="00356D83"/>
    <w:rsid w:val="00357418"/>
    <w:rsid w:val="003607D5"/>
    <w:rsid w:val="003616E9"/>
    <w:rsid w:val="00363211"/>
    <w:rsid w:val="0036515A"/>
    <w:rsid w:val="003702F3"/>
    <w:rsid w:val="00372AD1"/>
    <w:rsid w:val="00373CB4"/>
    <w:rsid w:val="00380D00"/>
    <w:rsid w:val="00380D67"/>
    <w:rsid w:val="00382581"/>
    <w:rsid w:val="0039700D"/>
    <w:rsid w:val="003A2232"/>
    <w:rsid w:val="003A44F3"/>
    <w:rsid w:val="003A5BEC"/>
    <w:rsid w:val="003A66CE"/>
    <w:rsid w:val="003B1BC3"/>
    <w:rsid w:val="003C0C8F"/>
    <w:rsid w:val="003C3204"/>
    <w:rsid w:val="003C66BF"/>
    <w:rsid w:val="003D7E0A"/>
    <w:rsid w:val="003E14C5"/>
    <w:rsid w:val="003E4015"/>
    <w:rsid w:val="003E45EF"/>
    <w:rsid w:val="003E4A59"/>
    <w:rsid w:val="003E63FA"/>
    <w:rsid w:val="003F2824"/>
    <w:rsid w:val="003F4320"/>
    <w:rsid w:val="003F5630"/>
    <w:rsid w:val="003F5632"/>
    <w:rsid w:val="00402987"/>
    <w:rsid w:val="00402CEB"/>
    <w:rsid w:val="00403E55"/>
    <w:rsid w:val="00404B6E"/>
    <w:rsid w:val="00410742"/>
    <w:rsid w:val="0041190C"/>
    <w:rsid w:val="00411B95"/>
    <w:rsid w:val="00413879"/>
    <w:rsid w:val="004155B7"/>
    <w:rsid w:val="00415B5F"/>
    <w:rsid w:val="00416907"/>
    <w:rsid w:val="00421825"/>
    <w:rsid w:val="00421F05"/>
    <w:rsid w:val="00422F66"/>
    <w:rsid w:val="00426288"/>
    <w:rsid w:val="00426AFC"/>
    <w:rsid w:val="00430F51"/>
    <w:rsid w:val="00431C61"/>
    <w:rsid w:val="004354F7"/>
    <w:rsid w:val="004435F4"/>
    <w:rsid w:val="0044391E"/>
    <w:rsid w:val="004439C6"/>
    <w:rsid w:val="00447A34"/>
    <w:rsid w:val="00451FF5"/>
    <w:rsid w:val="004565FF"/>
    <w:rsid w:val="004571BE"/>
    <w:rsid w:val="004579DD"/>
    <w:rsid w:val="00463E00"/>
    <w:rsid w:val="00467A14"/>
    <w:rsid w:val="004711C0"/>
    <w:rsid w:val="00474134"/>
    <w:rsid w:val="004845C2"/>
    <w:rsid w:val="004862A6"/>
    <w:rsid w:val="004871C2"/>
    <w:rsid w:val="00495BA5"/>
    <w:rsid w:val="0049797F"/>
    <w:rsid w:val="004A06D1"/>
    <w:rsid w:val="004A44BF"/>
    <w:rsid w:val="004A7CE3"/>
    <w:rsid w:val="004B0184"/>
    <w:rsid w:val="004B19A5"/>
    <w:rsid w:val="004B4F22"/>
    <w:rsid w:val="004B5CE4"/>
    <w:rsid w:val="004C0729"/>
    <w:rsid w:val="004C4912"/>
    <w:rsid w:val="004D1D46"/>
    <w:rsid w:val="004D3EBF"/>
    <w:rsid w:val="004D5F74"/>
    <w:rsid w:val="004E037E"/>
    <w:rsid w:val="004E03C9"/>
    <w:rsid w:val="004E1D58"/>
    <w:rsid w:val="004F36D9"/>
    <w:rsid w:val="004F6753"/>
    <w:rsid w:val="004F7008"/>
    <w:rsid w:val="004F703E"/>
    <w:rsid w:val="00503112"/>
    <w:rsid w:val="005056EB"/>
    <w:rsid w:val="00505B8B"/>
    <w:rsid w:val="0051558B"/>
    <w:rsid w:val="00520ADB"/>
    <w:rsid w:val="00525E2D"/>
    <w:rsid w:val="00526030"/>
    <w:rsid w:val="00526FCC"/>
    <w:rsid w:val="00531210"/>
    <w:rsid w:val="005331A5"/>
    <w:rsid w:val="005366A1"/>
    <w:rsid w:val="00536717"/>
    <w:rsid w:val="00541B31"/>
    <w:rsid w:val="005433ED"/>
    <w:rsid w:val="0054411A"/>
    <w:rsid w:val="00545086"/>
    <w:rsid w:val="00545427"/>
    <w:rsid w:val="0055288A"/>
    <w:rsid w:val="00552A35"/>
    <w:rsid w:val="005637EA"/>
    <w:rsid w:val="0056407C"/>
    <w:rsid w:val="00565368"/>
    <w:rsid w:val="00570259"/>
    <w:rsid w:val="0057166C"/>
    <w:rsid w:val="00571B7D"/>
    <w:rsid w:val="00574A82"/>
    <w:rsid w:val="00576A02"/>
    <w:rsid w:val="0058006A"/>
    <w:rsid w:val="00585CCD"/>
    <w:rsid w:val="00586524"/>
    <w:rsid w:val="00587A61"/>
    <w:rsid w:val="00587C68"/>
    <w:rsid w:val="005905A5"/>
    <w:rsid w:val="00596EDE"/>
    <w:rsid w:val="005A04A8"/>
    <w:rsid w:val="005A0C09"/>
    <w:rsid w:val="005A3B44"/>
    <w:rsid w:val="005A6041"/>
    <w:rsid w:val="005A6D38"/>
    <w:rsid w:val="005B4E75"/>
    <w:rsid w:val="005B57DB"/>
    <w:rsid w:val="005B615C"/>
    <w:rsid w:val="005B6CC8"/>
    <w:rsid w:val="005C09CF"/>
    <w:rsid w:val="005C1402"/>
    <w:rsid w:val="005C5944"/>
    <w:rsid w:val="005C65AF"/>
    <w:rsid w:val="005C7933"/>
    <w:rsid w:val="005D1D7D"/>
    <w:rsid w:val="005D3F8C"/>
    <w:rsid w:val="005D480F"/>
    <w:rsid w:val="005D5B64"/>
    <w:rsid w:val="005E02A1"/>
    <w:rsid w:val="005E12FE"/>
    <w:rsid w:val="005E2701"/>
    <w:rsid w:val="005E2E89"/>
    <w:rsid w:val="005E36F0"/>
    <w:rsid w:val="005E6A91"/>
    <w:rsid w:val="005F492B"/>
    <w:rsid w:val="005F6211"/>
    <w:rsid w:val="005F6417"/>
    <w:rsid w:val="005F6D14"/>
    <w:rsid w:val="005F6DC3"/>
    <w:rsid w:val="0060093A"/>
    <w:rsid w:val="006070C6"/>
    <w:rsid w:val="0061201F"/>
    <w:rsid w:val="00617BC0"/>
    <w:rsid w:val="00624633"/>
    <w:rsid w:val="0062638E"/>
    <w:rsid w:val="0062794A"/>
    <w:rsid w:val="0063259B"/>
    <w:rsid w:val="006332DE"/>
    <w:rsid w:val="00634C9C"/>
    <w:rsid w:val="00635727"/>
    <w:rsid w:val="00641634"/>
    <w:rsid w:val="00641BCC"/>
    <w:rsid w:val="00646E5C"/>
    <w:rsid w:val="00656359"/>
    <w:rsid w:val="0066206F"/>
    <w:rsid w:val="00664670"/>
    <w:rsid w:val="00665190"/>
    <w:rsid w:val="00671896"/>
    <w:rsid w:val="00680426"/>
    <w:rsid w:val="00682465"/>
    <w:rsid w:val="006859C0"/>
    <w:rsid w:val="00686A5E"/>
    <w:rsid w:val="006907BA"/>
    <w:rsid w:val="00690CF8"/>
    <w:rsid w:val="00690DF2"/>
    <w:rsid w:val="00691CE4"/>
    <w:rsid w:val="006944C1"/>
    <w:rsid w:val="00694E3B"/>
    <w:rsid w:val="006A18D5"/>
    <w:rsid w:val="006A211F"/>
    <w:rsid w:val="006A619D"/>
    <w:rsid w:val="006A707B"/>
    <w:rsid w:val="006B16D6"/>
    <w:rsid w:val="006B241A"/>
    <w:rsid w:val="006B299E"/>
    <w:rsid w:val="006C3C5C"/>
    <w:rsid w:val="006C66F7"/>
    <w:rsid w:val="006C7E2D"/>
    <w:rsid w:val="006E140E"/>
    <w:rsid w:val="006F2261"/>
    <w:rsid w:val="006F790E"/>
    <w:rsid w:val="007015AB"/>
    <w:rsid w:val="00703F32"/>
    <w:rsid w:val="00704DD4"/>
    <w:rsid w:val="007060F9"/>
    <w:rsid w:val="00706E4A"/>
    <w:rsid w:val="00710506"/>
    <w:rsid w:val="0071556A"/>
    <w:rsid w:val="0072193D"/>
    <w:rsid w:val="00723A93"/>
    <w:rsid w:val="00727E85"/>
    <w:rsid w:val="0073172D"/>
    <w:rsid w:val="00734281"/>
    <w:rsid w:val="00736129"/>
    <w:rsid w:val="0073678A"/>
    <w:rsid w:val="007429E7"/>
    <w:rsid w:val="00746948"/>
    <w:rsid w:val="007474EF"/>
    <w:rsid w:val="00747A2F"/>
    <w:rsid w:val="00751531"/>
    <w:rsid w:val="007566B0"/>
    <w:rsid w:val="0075760F"/>
    <w:rsid w:val="00771552"/>
    <w:rsid w:val="007734B8"/>
    <w:rsid w:val="007748B5"/>
    <w:rsid w:val="007801E9"/>
    <w:rsid w:val="00780905"/>
    <w:rsid w:val="00780B57"/>
    <w:rsid w:val="00781CE5"/>
    <w:rsid w:val="007835A9"/>
    <w:rsid w:val="00791002"/>
    <w:rsid w:val="007930B2"/>
    <w:rsid w:val="007937B8"/>
    <w:rsid w:val="007949DB"/>
    <w:rsid w:val="007963B7"/>
    <w:rsid w:val="00796A43"/>
    <w:rsid w:val="007A058D"/>
    <w:rsid w:val="007A23F7"/>
    <w:rsid w:val="007A3094"/>
    <w:rsid w:val="007A3C36"/>
    <w:rsid w:val="007A5452"/>
    <w:rsid w:val="007B1315"/>
    <w:rsid w:val="007B3C51"/>
    <w:rsid w:val="007B462D"/>
    <w:rsid w:val="007B7B84"/>
    <w:rsid w:val="007C22C6"/>
    <w:rsid w:val="007D1927"/>
    <w:rsid w:val="007D4A83"/>
    <w:rsid w:val="007E53C5"/>
    <w:rsid w:val="007F2097"/>
    <w:rsid w:val="00802498"/>
    <w:rsid w:val="00804789"/>
    <w:rsid w:val="00806DAE"/>
    <w:rsid w:val="008077DD"/>
    <w:rsid w:val="00811D9D"/>
    <w:rsid w:val="00815948"/>
    <w:rsid w:val="00820FA5"/>
    <w:rsid w:val="008267CF"/>
    <w:rsid w:val="00827405"/>
    <w:rsid w:val="0083111B"/>
    <w:rsid w:val="00831A90"/>
    <w:rsid w:val="0083329D"/>
    <w:rsid w:val="00836255"/>
    <w:rsid w:val="00842348"/>
    <w:rsid w:val="00846C8F"/>
    <w:rsid w:val="00851AEB"/>
    <w:rsid w:val="0085485A"/>
    <w:rsid w:val="00854C93"/>
    <w:rsid w:val="00854D32"/>
    <w:rsid w:val="00855571"/>
    <w:rsid w:val="00856025"/>
    <w:rsid w:val="00870E40"/>
    <w:rsid w:val="008716D5"/>
    <w:rsid w:val="00873CAB"/>
    <w:rsid w:val="00876295"/>
    <w:rsid w:val="00886034"/>
    <w:rsid w:val="008877C3"/>
    <w:rsid w:val="0089132C"/>
    <w:rsid w:val="00893B8D"/>
    <w:rsid w:val="00894065"/>
    <w:rsid w:val="008A4490"/>
    <w:rsid w:val="008B10FF"/>
    <w:rsid w:val="008B2015"/>
    <w:rsid w:val="008B2E8B"/>
    <w:rsid w:val="008B34DD"/>
    <w:rsid w:val="008B3A19"/>
    <w:rsid w:val="008B5EFF"/>
    <w:rsid w:val="008B6D5A"/>
    <w:rsid w:val="008C2A52"/>
    <w:rsid w:val="008C3C3F"/>
    <w:rsid w:val="008C78FF"/>
    <w:rsid w:val="008D2043"/>
    <w:rsid w:val="008D2DA5"/>
    <w:rsid w:val="008D46EC"/>
    <w:rsid w:val="008D7197"/>
    <w:rsid w:val="008E01A0"/>
    <w:rsid w:val="008F6150"/>
    <w:rsid w:val="008F712E"/>
    <w:rsid w:val="00900115"/>
    <w:rsid w:val="009016F5"/>
    <w:rsid w:val="00901A0D"/>
    <w:rsid w:val="00901D1C"/>
    <w:rsid w:val="00902958"/>
    <w:rsid w:val="00910D57"/>
    <w:rsid w:val="00915E28"/>
    <w:rsid w:val="00926F30"/>
    <w:rsid w:val="00932A64"/>
    <w:rsid w:val="009334C5"/>
    <w:rsid w:val="009426A2"/>
    <w:rsid w:val="00953535"/>
    <w:rsid w:val="00953FE0"/>
    <w:rsid w:val="00954545"/>
    <w:rsid w:val="00954729"/>
    <w:rsid w:val="00965CBF"/>
    <w:rsid w:val="00970E39"/>
    <w:rsid w:val="009809E9"/>
    <w:rsid w:val="00981AA2"/>
    <w:rsid w:val="009955A6"/>
    <w:rsid w:val="009967F2"/>
    <w:rsid w:val="009A2742"/>
    <w:rsid w:val="009A27CB"/>
    <w:rsid w:val="009A3D5D"/>
    <w:rsid w:val="009A60AB"/>
    <w:rsid w:val="009A77D2"/>
    <w:rsid w:val="009C36B4"/>
    <w:rsid w:val="009C3D83"/>
    <w:rsid w:val="009C4498"/>
    <w:rsid w:val="009D3FA1"/>
    <w:rsid w:val="009D57C4"/>
    <w:rsid w:val="009E2C3B"/>
    <w:rsid w:val="009E2E1F"/>
    <w:rsid w:val="009E3D27"/>
    <w:rsid w:val="009E4758"/>
    <w:rsid w:val="009F3B4B"/>
    <w:rsid w:val="00A071C5"/>
    <w:rsid w:val="00A110AC"/>
    <w:rsid w:val="00A21605"/>
    <w:rsid w:val="00A26503"/>
    <w:rsid w:val="00A26912"/>
    <w:rsid w:val="00A2712C"/>
    <w:rsid w:val="00A27B02"/>
    <w:rsid w:val="00A27E84"/>
    <w:rsid w:val="00A31CCA"/>
    <w:rsid w:val="00A32ECA"/>
    <w:rsid w:val="00A32ECE"/>
    <w:rsid w:val="00A33535"/>
    <w:rsid w:val="00A33F9D"/>
    <w:rsid w:val="00A34BA0"/>
    <w:rsid w:val="00A440DD"/>
    <w:rsid w:val="00A45B09"/>
    <w:rsid w:val="00A460CC"/>
    <w:rsid w:val="00A4664B"/>
    <w:rsid w:val="00A514FB"/>
    <w:rsid w:val="00A52C46"/>
    <w:rsid w:val="00A52F5F"/>
    <w:rsid w:val="00A5688A"/>
    <w:rsid w:val="00A72012"/>
    <w:rsid w:val="00A75297"/>
    <w:rsid w:val="00A80F16"/>
    <w:rsid w:val="00A83790"/>
    <w:rsid w:val="00A851CB"/>
    <w:rsid w:val="00A8553B"/>
    <w:rsid w:val="00A86F29"/>
    <w:rsid w:val="00A93467"/>
    <w:rsid w:val="00A96F41"/>
    <w:rsid w:val="00AA4356"/>
    <w:rsid w:val="00AA4408"/>
    <w:rsid w:val="00AB277E"/>
    <w:rsid w:val="00AB766C"/>
    <w:rsid w:val="00AC0101"/>
    <w:rsid w:val="00AC3DD2"/>
    <w:rsid w:val="00AC3F80"/>
    <w:rsid w:val="00AC6EA5"/>
    <w:rsid w:val="00AE58A7"/>
    <w:rsid w:val="00AF055A"/>
    <w:rsid w:val="00AF28CC"/>
    <w:rsid w:val="00AF3A3C"/>
    <w:rsid w:val="00B015B1"/>
    <w:rsid w:val="00B01DA4"/>
    <w:rsid w:val="00B055E2"/>
    <w:rsid w:val="00B10E1E"/>
    <w:rsid w:val="00B1111E"/>
    <w:rsid w:val="00B11718"/>
    <w:rsid w:val="00B1284E"/>
    <w:rsid w:val="00B1388B"/>
    <w:rsid w:val="00B13CAA"/>
    <w:rsid w:val="00B143AA"/>
    <w:rsid w:val="00B145DC"/>
    <w:rsid w:val="00B15D72"/>
    <w:rsid w:val="00B177B0"/>
    <w:rsid w:val="00B17B29"/>
    <w:rsid w:val="00B17DC7"/>
    <w:rsid w:val="00B2532D"/>
    <w:rsid w:val="00B322C2"/>
    <w:rsid w:val="00B323B6"/>
    <w:rsid w:val="00B334BA"/>
    <w:rsid w:val="00B34241"/>
    <w:rsid w:val="00B35189"/>
    <w:rsid w:val="00B36C7D"/>
    <w:rsid w:val="00B36CF7"/>
    <w:rsid w:val="00B374BF"/>
    <w:rsid w:val="00B37874"/>
    <w:rsid w:val="00B37DAB"/>
    <w:rsid w:val="00B4260B"/>
    <w:rsid w:val="00B43E14"/>
    <w:rsid w:val="00B453A4"/>
    <w:rsid w:val="00B45654"/>
    <w:rsid w:val="00B46C01"/>
    <w:rsid w:val="00B47E59"/>
    <w:rsid w:val="00B55CDE"/>
    <w:rsid w:val="00B60F78"/>
    <w:rsid w:val="00B6603C"/>
    <w:rsid w:val="00B721C4"/>
    <w:rsid w:val="00B7241E"/>
    <w:rsid w:val="00B74177"/>
    <w:rsid w:val="00B74622"/>
    <w:rsid w:val="00B83A85"/>
    <w:rsid w:val="00B84874"/>
    <w:rsid w:val="00B85BC7"/>
    <w:rsid w:val="00B86D67"/>
    <w:rsid w:val="00B901B8"/>
    <w:rsid w:val="00B90536"/>
    <w:rsid w:val="00B920EC"/>
    <w:rsid w:val="00B9588D"/>
    <w:rsid w:val="00BA3D8F"/>
    <w:rsid w:val="00BA6749"/>
    <w:rsid w:val="00BB1BD3"/>
    <w:rsid w:val="00BB288C"/>
    <w:rsid w:val="00BB606D"/>
    <w:rsid w:val="00BC0366"/>
    <w:rsid w:val="00BC08C7"/>
    <w:rsid w:val="00BC5B3C"/>
    <w:rsid w:val="00BD0C00"/>
    <w:rsid w:val="00BD112C"/>
    <w:rsid w:val="00BD310A"/>
    <w:rsid w:val="00BD385B"/>
    <w:rsid w:val="00BD6F82"/>
    <w:rsid w:val="00BE6B35"/>
    <w:rsid w:val="00BF174D"/>
    <w:rsid w:val="00BF1C6D"/>
    <w:rsid w:val="00BF2719"/>
    <w:rsid w:val="00BF5790"/>
    <w:rsid w:val="00BF5C9C"/>
    <w:rsid w:val="00BF6D61"/>
    <w:rsid w:val="00C01654"/>
    <w:rsid w:val="00C01C81"/>
    <w:rsid w:val="00C0430D"/>
    <w:rsid w:val="00C13C19"/>
    <w:rsid w:val="00C1595B"/>
    <w:rsid w:val="00C16C20"/>
    <w:rsid w:val="00C22824"/>
    <w:rsid w:val="00C307C7"/>
    <w:rsid w:val="00C324E9"/>
    <w:rsid w:val="00C34A9A"/>
    <w:rsid w:val="00C35867"/>
    <w:rsid w:val="00C35BCA"/>
    <w:rsid w:val="00C377D5"/>
    <w:rsid w:val="00C37A94"/>
    <w:rsid w:val="00C41907"/>
    <w:rsid w:val="00C450AA"/>
    <w:rsid w:val="00C46499"/>
    <w:rsid w:val="00C46CA5"/>
    <w:rsid w:val="00C50460"/>
    <w:rsid w:val="00C54598"/>
    <w:rsid w:val="00C5473D"/>
    <w:rsid w:val="00C54CD7"/>
    <w:rsid w:val="00C620D5"/>
    <w:rsid w:val="00C622CD"/>
    <w:rsid w:val="00C63220"/>
    <w:rsid w:val="00C63C66"/>
    <w:rsid w:val="00C63C7F"/>
    <w:rsid w:val="00C66A72"/>
    <w:rsid w:val="00C67E22"/>
    <w:rsid w:val="00C73065"/>
    <w:rsid w:val="00C73132"/>
    <w:rsid w:val="00C749D1"/>
    <w:rsid w:val="00C76D46"/>
    <w:rsid w:val="00C8074D"/>
    <w:rsid w:val="00C850D0"/>
    <w:rsid w:val="00C923E3"/>
    <w:rsid w:val="00C92476"/>
    <w:rsid w:val="00C9700E"/>
    <w:rsid w:val="00C97295"/>
    <w:rsid w:val="00CB5C5A"/>
    <w:rsid w:val="00CB6C54"/>
    <w:rsid w:val="00CC45C8"/>
    <w:rsid w:val="00CD1DDD"/>
    <w:rsid w:val="00CD2A08"/>
    <w:rsid w:val="00CD3991"/>
    <w:rsid w:val="00CD5AD9"/>
    <w:rsid w:val="00CD657F"/>
    <w:rsid w:val="00CD6F42"/>
    <w:rsid w:val="00CE0923"/>
    <w:rsid w:val="00CE2249"/>
    <w:rsid w:val="00CE3410"/>
    <w:rsid w:val="00CE5AAB"/>
    <w:rsid w:val="00CF0B24"/>
    <w:rsid w:val="00CF4F7A"/>
    <w:rsid w:val="00CF7740"/>
    <w:rsid w:val="00D00018"/>
    <w:rsid w:val="00D013DE"/>
    <w:rsid w:val="00D018D6"/>
    <w:rsid w:val="00D01970"/>
    <w:rsid w:val="00D06B6D"/>
    <w:rsid w:val="00D108F0"/>
    <w:rsid w:val="00D10CD6"/>
    <w:rsid w:val="00D133BF"/>
    <w:rsid w:val="00D13C3B"/>
    <w:rsid w:val="00D16066"/>
    <w:rsid w:val="00D17057"/>
    <w:rsid w:val="00D25A7C"/>
    <w:rsid w:val="00D332D4"/>
    <w:rsid w:val="00D35EA8"/>
    <w:rsid w:val="00D36C8F"/>
    <w:rsid w:val="00D440CF"/>
    <w:rsid w:val="00D45877"/>
    <w:rsid w:val="00D539A7"/>
    <w:rsid w:val="00D5447A"/>
    <w:rsid w:val="00D6394A"/>
    <w:rsid w:val="00D6405F"/>
    <w:rsid w:val="00D65B3D"/>
    <w:rsid w:val="00D65EEA"/>
    <w:rsid w:val="00D720C2"/>
    <w:rsid w:val="00D72466"/>
    <w:rsid w:val="00D76304"/>
    <w:rsid w:val="00D8170D"/>
    <w:rsid w:val="00D81A98"/>
    <w:rsid w:val="00D81C62"/>
    <w:rsid w:val="00D82410"/>
    <w:rsid w:val="00D83915"/>
    <w:rsid w:val="00D83C21"/>
    <w:rsid w:val="00D8431D"/>
    <w:rsid w:val="00D9079C"/>
    <w:rsid w:val="00D9330B"/>
    <w:rsid w:val="00D93D53"/>
    <w:rsid w:val="00D9715D"/>
    <w:rsid w:val="00DB0B27"/>
    <w:rsid w:val="00DB0EE0"/>
    <w:rsid w:val="00DB25FE"/>
    <w:rsid w:val="00DB46D3"/>
    <w:rsid w:val="00DB59FF"/>
    <w:rsid w:val="00DB5DB8"/>
    <w:rsid w:val="00DB7359"/>
    <w:rsid w:val="00DB73DE"/>
    <w:rsid w:val="00DB7CBF"/>
    <w:rsid w:val="00DB7CE1"/>
    <w:rsid w:val="00DC2D9E"/>
    <w:rsid w:val="00DC323B"/>
    <w:rsid w:val="00DC3F29"/>
    <w:rsid w:val="00DC498B"/>
    <w:rsid w:val="00DC7772"/>
    <w:rsid w:val="00DC7B6C"/>
    <w:rsid w:val="00DD02AA"/>
    <w:rsid w:val="00DD44B9"/>
    <w:rsid w:val="00DE01D9"/>
    <w:rsid w:val="00DE182C"/>
    <w:rsid w:val="00DE6BFF"/>
    <w:rsid w:val="00DF251B"/>
    <w:rsid w:val="00DF27B7"/>
    <w:rsid w:val="00DF4110"/>
    <w:rsid w:val="00DF43B4"/>
    <w:rsid w:val="00DF5400"/>
    <w:rsid w:val="00E00949"/>
    <w:rsid w:val="00E00A3E"/>
    <w:rsid w:val="00E01257"/>
    <w:rsid w:val="00E02574"/>
    <w:rsid w:val="00E04A25"/>
    <w:rsid w:val="00E11D42"/>
    <w:rsid w:val="00E14FF5"/>
    <w:rsid w:val="00E173F5"/>
    <w:rsid w:val="00E218D1"/>
    <w:rsid w:val="00E26FF4"/>
    <w:rsid w:val="00E27CD2"/>
    <w:rsid w:val="00E31593"/>
    <w:rsid w:val="00E3165F"/>
    <w:rsid w:val="00E31F22"/>
    <w:rsid w:val="00E33ECB"/>
    <w:rsid w:val="00E3539E"/>
    <w:rsid w:val="00E41754"/>
    <w:rsid w:val="00E439CB"/>
    <w:rsid w:val="00E447FA"/>
    <w:rsid w:val="00E450EF"/>
    <w:rsid w:val="00E52225"/>
    <w:rsid w:val="00E542CD"/>
    <w:rsid w:val="00E55769"/>
    <w:rsid w:val="00E56A66"/>
    <w:rsid w:val="00E61122"/>
    <w:rsid w:val="00E61E9B"/>
    <w:rsid w:val="00E62D7F"/>
    <w:rsid w:val="00E6361C"/>
    <w:rsid w:val="00E63701"/>
    <w:rsid w:val="00E64713"/>
    <w:rsid w:val="00E744BE"/>
    <w:rsid w:val="00E77891"/>
    <w:rsid w:val="00E84DE0"/>
    <w:rsid w:val="00E8780D"/>
    <w:rsid w:val="00E87817"/>
    <w:rsid w:val="00E87F51"/>
    <w:rsid w:val="00E96508"/>
    <w:rsid w:val="00E96B14"/>
    <w:rsid w:val="00E975FF"/>
    <w:rsid w:val="00EA09F0"/>
    <w:rsid w:val="00EA47E1"/>
    <w:rsid w:val="00EA6E9B"/>
    <w:rsid w:val="00EA7654"/>
    <w:rsid w:val="00EA7F1C"/>
    <w:rsid w:val="00EA7F33"/>
    <w:rsid w:val="00EB265B"/>
    <w:rsid w:val="00EB2FE1"/>
    <w:rsid w:val="00EB483F"/>
    <w:rsid w:val="00EC097D"/>
    <w:rsid w:val="00EC123E"/>
    <w:rsid w:val="00EC61C5"/>
    <w:rsid w:val="00EC69A0"/>
    <w:rsid w:val="00EC703E"/>
    <w:rsid w:val="00ED226F"/>
    <w:rsid w:val="00ED766E"/>
    <w:rsid w:val="00EE07CB"/>
    <w:rsid w:val="00EE0A1F"/>
    <w:rsid w:val="00EE27F9"/>
    <w:rsid w:val="00EE4FC6"/>
    <w:rsid w:val="00EF00AB"/>
    <w:rsid w:val="00EF1684"/>
    <w:rsid w:val="00EF1DEB"/>
    <w:rsid w:val="00EF42D6"/>
    <w:rsid w:val="00EF55C7"/>
    <w:rsid w:val="00F04125"/>
    <w:rsid w:val="00F04D0F"/>
    <w:rsid w:val="00F05A74"/>
    <w:rsid w:val="00F109B2"/>
    <w:rsid w:val="00F254A9"/>
    <w:rsid w:val="00F267FD"/>
    <w:rsid w:val="00F269E5"/>
    <w:rsid w:val="00F26CD3"/>
    <w:rsid w:val="00F27F5A"/>
    <w:rsid w:val="00F31C90"/>
    <w:rsid w:val="00F32D59"/>
    <w:rsid w:val="00F351E8"/>
    <w:rsid w:val="00F35416"/>
    <w:rsid w:val="00F41ADC"/>
    <w:rsid w:val="00F427C6"/>
    <w:rsid w:val="00F44C75"/>
    <w:rsid w:val="00F61103"/>
    <w:rsid w:val="00F6783C"/>
    <w:rsid w:val="00F7222B"/>
    <w:rsid w:val="00F73420"/>
    <w:rsid w:val="00F753BE"/>
    <w:rsid w:val="00F90912"/>
    <w:rsid w:val="00F945FB"/>
    <w:rsid w:val="00F96EC6"/>
    <w:rsid w:val="00FA2ED9"/>
    <w:rsid w:val="00FA55E9"/>
    <w:rsid w:val="00FA798A"/>
    <w:rsid w:val="00FA7F28"/>
    <w:rsid w:val="00FB247A"/>
    <w:rsid w:val="00FB308A"/>
    <w:rsid w:val="00FB540A"/>
    <w:rsid w:val="00FB68B0"/>
    <w:rsid w:val="00FC1C5A"/>
    <w:rsid w:val="00FC2005"/>
    <w:rsid w:val="00FC3776"/>
    <w:rsid w:val="00FC70F5"/>
    <w:rsid w:val="00FD0573"/>
    <w:rsid w:val="00FD0AD5"/>
    <w:rsid w:val="00FD16C3"/>
    <w:rsid w:val="00FD459A"/>
    <w:rsid w:val="00FD74FB"/>
    <w:rsid w:val="00FE2BB5"/>
    <w:rsid w:val="00FE6CA7"/>
    <w:rsid w:val="00FF0EEC"/>
    <w:rsid w:val="00FF2CCF"/>
    <w:rsid w:val="00FF4D94"/>
    <w:rsid w:val="00FF6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76C4B1F"/>
  <w15:docId w15:val="{FE7F1382-AEA8-4F16-A25B-17DAB13991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DB46D3"/>
    <w:pPr>
      <w:spacing w:line="360" w:lineRule="auto"/>
    </w:pPr>
    <w:rPr>
      <w:sz w:val="22"/>
    </w:rPr>
  </w:style>
  <w:style w:type="paragraph" w:styleId="1">
    <w:name w:val="heading 1"/>
    <w:basedOn w:val="a1"/>
    <w:next w:val="a1"/>
    <w:link w:val="10"/>
    <w:qFormat/>
    <w:rsid w:val="00DB46D3"/>
    <w:pPr>
      <w:keepNext/>
      <w:spacing w:before="240" w:after="120"/>
      <w:outlineLvl w:val="0"/>
    </w:pPr>
    <w:rPr>
      <w:rFonts w:ascii="Arial" w:hAnsi="Arial"/>
      <w:b/>
      <w:bCs/>
      <w:caps/>
      <w:color w:val="2C8DE6"/>
      <w:sz w:val="36"/>
      <w:szCs w:val="24"/>
      <w:lang w:val="en-GB" w:eastAsia="en-US"/>
    </w:rPr>
  </w:style>
  <w:style w:type="paragraph" w:styleId="2">
    <w:name w:val="heading 2"/>
    <w:basedOn w:val="a1"/>
    <w:next w:val="a1"/>
    <w:link w:val="20"/>
    <w:qFormat/>
    <w:rsid w:val="00DB46D3"/>
    <w:pPr>
      <w:keepNext/>
      <w:spacing w:before="240" w:after="120"/>
      <w:outlineLvl w:val="1"/>
    </w:pPr>
    <w:rPr>
      <w:rFonts w:ascii="Arial" w:hAnsi="Arial"/>
      <w:b/>
      <w:sz w:val="28"/>
      <w:szCs w:val="24"/>
      <w:lang w:val="en-GB" w:eastAsia="en-US"/>
    </w:rPr>
  </w:style>
  <w:style w:type="paragraph" w:styleId="3">
    <w:name w:val="heading 3"/>
    <w:basedOn w:val="a1"/>
    <w:next w:val="a1"/>
    <w:qFormat/>
    <w:rsid w:val="00003441"/>
    <w:pPr>
      <w:keepNext/>
      <w:spacing w:before="120"/>
      <w:outlineLvl w:val="2"/>
    </w:pPr>
    <w:rPr>
      <w:rFonts w:ascii="Arial" w:hAnsi="Arial" w:cs="Arial"/>
      <w:b/>
      <w:bCs/>
      <w:szCs w:val="26"/>
      <w:lang w:val="en-GB" w:eastAsia="en-US"/>
    </w:rPr>
  </w:style>
  <w:style w:type="paragraph" w:styleId="4">
    <w:name w:val="heading 4"/>
    <w:basedOn w:val="a1"/>
    <w:next w:val="a1"/>
    <w:qFormat/>
    <w:rsid w:val="00003441"/>
    <w:pPr>
      <w:keepNext/>
      <w:widowControl w:val="0"/>
      <w:snapToGrid w:val="0"/>
      <w:outlineLvl w:val="3"/>
    </w:pPr>
    <w:rPr>
      <w:rFonts w:ascii="Arial" w:hAnsi="Arial"/>
      <w:b/>
      <w:sz w:val="28"/>
      <w:lang w:val="en-AU" w:eastAsia="en-US"/>
    </w:rPr>
  </w:style>
  <w:style w:type="paragraph" w:styleId="5">
    <w:name w:val="heading 5"/>
    <w:basedOn w:val="a1"/>
    <w:next w:val="a1"/>
    <w:qFormat/>
    <w:rsid w:val="00003441"/>
    <w:pPr>
      <w:keepNext/>
      <w:widowControl w:val="0"/>
      <w:suppressAutoHyphens/>
      <w:snapToGrid w:val="0"/>
      <w:jc w:val="both"/>
      <w:outlineLvl w:val="4"/>
    </w:pPr>
    <w:rPr>
      <w:rFonts w:ascii="Arial" w:hAnsi="Arial"/>
      <w:b/>
      <w:bCs/>
      <w:sz w:val="28"/>
      <w:szCs w:val="24"/>
      <w:lang w:val="en-GB" w:eastAsia="en-US"/>
    </w:rPr>
  </w:style>
  <w:style w:type="paragraph" w:styleId="6">
    <w:name w:val="heading 6"/>
    <w:basedOn w:val="a1"/>
    <w:next w:val="a1"/>
    <w:qFormat/>
    <w:rsid w:val="00003441"/>
    <w:pPr>
      <w:keepNext/>
      <w:widowControl w:val="0"/>
      <w:snapToGrid w:val="0"/>
      <w:spacing w:after="58"/>
      <w:outlineLvl w:val="5"/>
    </w:pPr>
    <w:rPr>
      <w:rFonts w:ascii="Arial" w:hAnsi="Arial"/>
      <w:b/>
      <w:sz w:val="24"/>
      <w:lang w:val="en-AU" w:eastAsia="en-US"/>
    </w:rPr>
  </w:style>
  <w:style w:type="paragraph" w:styleId="7">
    <w:name w:val="heading 7"/>
    <w:basedOn w:val="a1"/>
    <w:next w:val="a1"/>
    <w:qFormat/>
    <w:rsid w:val="00003441"/>
    <w:pPr>
      <w:keepNext/>
      <w:widowControl w:val="0"/>
      <w:suppressAutoHyphens/>
      <w:snapToGrid w:val="0"/>
      <w:jc w:val="both"/>
      <w:outlineLvl w:val="6"/>
    </w:pPr>
    <w:rPr>
      <w:rFonts w:ascii="Arial" w:hAnsi="Arial"/>
      <w:spacing w:val="-3"/>
      <w:sz w:val="28"/>
      <w:lang w:val="en-US" w:eastAsia="en-US"/>
    </w:rPr>
  </w:style>
  <w:style w:type="paragraph" w:styleId="8">
    <w:name w:val="heading 8"/>
    <w:basedOn w:val="a1"/>
    <w:next w:val="a1"/>
    <w:qFormat/>
    <w:rsid w:val="00003441"/>
    <w:pPr>
      <w:keepNext/>
      <w:widowControl w:val="0"/>
      <w:snapToGrid w:val="0"/>
      <w:jc w:val="both"/>
      <w:outlineLvl w:val="7"/>
    </w:pPr>
    <w:rPr>
      <w:rFonts w:ascii="Arial" w:hAnsi="Arial"/>
      <w:b/>
      <w:bCs/>
      <w:sz w:val="24"/>
      <w:szCs w:val="24"/>
      <w:lang w:val="en-GB" w:eastAsia="en-US"/>
    </w:rPr>
  </w:style>
  <w:style w:type="paragraph" w:styleId="9">
    <w:name w:val="heading 9"/>
    <w:basedOn w:val="a1"/>
    <w:next w:val="a1"/>
    <w:qFormat/>
    <w:rsid w:val="00003441"/>
    <w:pPr>
      <w:keepNext/>
      <w:widowControl w:val="0"/>
      <w:ind w:left="360" w:firstLine="360"/>
      <w:jc w:val="both"/>
      <w:outlineLvl w:val="8"/>
    </w:pPr>
    <w:rPr>
      <w:rFonts w:ascii="Arial" w:hAnsi="Arial"/>
      <w:sz w:val="24"/>
      <w:u w:val="single"/>
      <w:lang w:val="en-AU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Hyperlink"/>
    <w:uiPriority w:val="99"/>
    <w:rPr>
      <w:color w:val="0000FF"/>
      <w:u w:val="single"/>
    </w:rPr>
  </w:style>
  <w:style w:type="table" w:styleId="a6">
    <w:name w:val="Table Grid"/>
    <w:basedOn w:val="a3"/>
    <w:rsid w:val="00F753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B86D67"/>
    <w:pPr>
      <w:tabs>
        <w:tab w:val="right" w:leader="dot" w:pos="9825"/>
      </w:tabs>
    </w:pPr>
    <w:rPr>
      <w:rFonts w:ascii="Arial" w:hAnsi="Arial"/>
      <w:bCs/>
      <w:sz w:val="24"/>
      <w:szCs w:val="28"/>
      <w:lang w:val="en-AU" w:eastAsia="en-US"/>
    </w:rPr>
  </w:style>
  <w:style w:type="paragraph" w:customStyle="1" w:styleId="numberedlist">
    <w:name w:val="numbered list"/>
    <w:basedOn w:val="bullet"/>
    <w:rsid w:val="00003441"/>
  </w:style>
  <w:style w:type="paragraph" w:customStyle="1" w:styleId="bullet">
    <w:name w:val="bullet"/>
    <w:basedOn w:val="a1"/>
    <w:rsid w:val="00003441"/>
    <w:pPr>
      <w:numPr>
        <w:numId w:val="1"/>
      </w:numPr>
    </w:pPr>
    <w:rPr>
      <w:rFonts w:ascii="Arial" w:hAnsi="Arial"/>
      <w:szCs w:val="24"/>
      <w:lang w:val="en-GB" w:eastAsia="en-US"/>
    </w:rPr>
  </w:style>
  <w:style w:type="paragraph" w:styleId="a7">
    <w:name w:val="header"/>
    <w:basedOn w:val="a1"/>
    <w:link w:val="a8"/>
    <w:uiPriority w:val="99"/>
    <w:rsid w:val="00003441"/>
    <w:pPr>
      <w:tabs>
        <w:tab w:val="center" w:pos="4153"/>
        <w:tab w:val="right" w:pos="8306"/>
      </w:tabs>
    </w:pPr>
    <w:rPr>
      <w:rFonts w:ascii="Arial" w:hAnsi="Arial"/>
      <w:szCs w:val="24"/>
      <w:lang w:val="en-GB" w:eastAsia="en-US"/>
    </w:rPr>
  </w:style>
  <w:style w:type="paragraph" w:styleId="a9">
    <w:name w:val="footer"/>
    <w:basedOn w:val="a1"/>
    <w:link w:val="aa"/>
    <w:uiPriority w:val="99"/>
    <w:rsid w:val="00003441"/>
    <w:pPr>
      <w:tabs>
        <w:tab w:val="center" w:pos="4153"/>
        <w:tab w:val="right" w:pos="8306"/>
      </w:tabs>
    </w:pPr>
    <w:rPr>
      <w:rFonts w:ascii="Arial" w:hAnsi="Arial"/>
      <w:szCs w:val="24"/>
      <w:lang w:val="en-GB" w:eastAsia="en-US"/>
    </w:rPr>
  </w:style>
  <w:style w:type="character" w:styleId="ab">
    <w:name w:val="page number"/>
    <w:rsid w:val="00003441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003441"/>
    <w:rPr>
      <w:rFonts w:ascii="Arial" w:hAnsi="Arial"/>
      <w:b/>
      <w:sz w:val="28"/>
      <w:szCs w:val="24"/>
      <w:lang w:val="en-GB" w:eastAsia="en-US"/>
    </w:rPr>
  </w:style>
  <w:style w:type="paragraph" w:customStyle="1" w:styleId="Docsubtitle2">
    <w:name w:val="Doc subtitle2"/>
    <w:basedOn w:val="a1"/>
    <w:rsid w:val="00003441"/>
    <w:rPr>
      <w:rFonts w:ascii="Arial" w:hAnsi="Arial"/>
      <w:sz w:val="28"/>
      <w:szCs w:val="24"/>
      <w:lang w:val="en-GB" w:eastAsia="en-US"/>
    </w:rPr>
  </w:style>
  <w:style w:type="paragraph" w:customStyle="1" w:styleId="Doctitle">
    <w:name w:val="Doc title"/>
    <w:basedOn w:val="a1"/>
    <w:rsid w:val="00003441"/>
    <w:rPr>
      <w:rFonts w:ascii="Arial" w:hAnsi="Arial"/>
      <w:b/>
      <w:sz w:val="40"/>
      <w:szCs w:val="24"/>
      <w:lang w:val="en-GB" w:eastAsia="en-US"/>
    </w:rPr>
  </w:style>
  <w:style w:type="paragraph" w:styleId="ac">
    <w:name w:val="Body Text"/>
    <w:basedOn w:val="a1"/>
    <w:semiHidden/>
    <w:rsid w:val="00003441"/>
    <w:pPr>
      <w:widowControl w:val="0"/>
      <w:snapToGrid w:val="0"/>
      <w:jc w:val="both"/>
    </w:pPr>
    <w:rPr>
      <w:rFonts w:ascii="Arial" w:hAnsi="Arial"/>
      <w:sz w:val="24"/>
      <w:lang w:val="en-AU" w:eastAsia="en-US"/>
    </w:rPr>
  </w:style>
  <w:style w:type="paragraph" w:styleId="21">
    <w:name w:val="Body Text Indent 2"/>
    <w:basedOn w:val="a1"/>
    <w:semiHidden/>
    <w:rsid w:val="00003441"/>
    <w:pPr>
      <w:ind w:left="720"/>
    </w:pPr>
    <w:rPr>
      <w:rFonts w:ascii="Arial" w:hAnsi="Arial"/>
      <w:sz w:val="24"/>
      <w:lang w:val="en-US" w:eastAsia="en-US"/>
    </w:rPr>
  </w:style>
  <w:style w:type="paragraph" w:styleId="22">
    <w:name w:val="Body Text 2"/>
    <w:basedOn w:val="a1"/>
    <w:semiHidden/>
    <w:rsid w:val="00003441"/>
    <w:pPr>
      <w:widowControl w:val="0"/>
      <w:suppressAutoHyphens/>
      <w:snapToGrid w:val="0"/>
      <w:jc w:val="both"/>
    </w:pPr>
    <w:rPr>
      <w:rFonts w:ascii="Arial" w:hAnsi="Arial"/>
      <w:spacing w:val="-3"/>
      <w:lang w:val="en-US" w:eastAsia="en-US"/>
    </w:rPr>
  </w:style>
  <w:style w:type="paragraph" w:styleId="ad">
    <w:name w:val="caption"/>
    <w:basedOn w:val="a1"/>
    <w:next w:val="a1"/>
    <w:qFormat/>
    <w:rsid w:val="00003441"/>
    <w:pPr>
      <w:widowControl w:val="0"/>
      <w:spacing w:before="240"/>
      <w:jc w:val="center"/>
    </w:pPr>
    <w:rPr>
      <w:rFonts w:ascii="Arial" w:hAnsi="Arial"/>
      <w:b/>
      <w:sz w:val="36"/>
      <w:lang w:val="en-AU" w:eastAsia="en-US"/>
    </w:rPr>
  </w:style>
  <w:style w:type="paragraph" w:customStyle="1" w:styleId="12">
    <w:name w:val="Абзац списка1"/>
    <w:basedOn w:val="a1"/>
    <w:rsid w:val="00003441"/>
    <w:pPr>
      <w:ind w:left="720"/>
    </w:pPr>
    <w:rPr>
      <w:rFonts w:ascii="Arial" w:hAnsi="Arial"/>
      <w:szCs w:val="24"/>
      <w:lang w:val="en-GB" w:eastAsia="en-US"/>
    </w:rPr>
  </w:style>
  <w:style w:type="character" w:customStyle="1" w:styleId="aa">
    <w:name w:val="Нижний колонтитул Знак"/>
    <w:link w:val="a9"/>
    <w:uiPriority w:val="99"/>
    <w:locked/>
    <w:rsid w:val="00003441"/>
    <w:rPr>
      <w:rFonts w:ascii="Arial" w:hAnsi="Arial"/>
      <w:szCs w:val="24"/>
      <w:lang w:val="en-GB" w:eastAsia="en-US" w:bidi="ar-SA"/>
    </w:rPr>
  </w:style>
  <w:style w:type="character" w:customStyle="1" w:styleId="Docsubtitle1Char">
    <w:name w:val="Doc subtitle1 Char"/>
    <w:link w:val="Docsubtitle1"/>
    <w:locked/>
    <w:rsid w:val="00003441"/>
    <w:rPr>
      <w:rFonts w:ascii="Arial" w:hAnsi="Arial"/>
      <w:b/>
      <w:sz w:val="28"/>
      <w:szCs w:val="24"/>
      <w:lang w:val="en-GB" w:eastAsia="en-US" w:bidi="ar-SA"/>
    </w:rPr>
  </w:style>
  <w:style w:type="paragraph" w:styleId="ae">
    <w:name w:val="footnote text"/>
    <w:basedOn w:val="a1"/>
    <w:link w:val="af"/>
    <w:rsid w:val="00315D92"/>
  </w:style>
  <w:style w:type="character" w:customStyle="1" w:styleId="af">
    <w:name w:val="Текст сноски Знак"/>
    <w:basedOn w:val="a2"/>
    <w:link w:val="ae"/>
    <w:rsid w:val="00315D92"/>
  </w:style>
  <w:style w:type="character" w:styleId="af0">
    <w:name w:val="footnote reference"/>
    <w:rsid w:val="00315D92"/>
    <w:rPr>
      <w:vertAlign w:val="superscript"/>
    </w:rPr>
  </w:style>
  <w:style w:type="character" w:styleId="af1">
    <w:name w:val="FollowedHyperlink"/>
    <w:rsid w:val="00854C93"/>
    <w:rPr>
      <w:color w:val="800080"/>
      <w:u w:val="single"/>
    </w:rPr>
  </w:style>
  <w:style w:type="character" w:customStyle="1" w:styleId="a8">
    <w:name w:val="Верхний колонтитул Знак"/>
    <w:link w:val="a7"/>
    <w:uiPriority w:val="99"/>
    <w:rsid w:val="00430F51"/>
    <w:rPr>
      <w:rFonts w:ascii="Arial" w:hAnsi="Arial"/>
      <w:szCs w:val="24"/>
      <w:lang w:val="en-GB" w:eastAsia="en-US"/>
    </w:rPr>
  </w:style>
  <w:style w:type="paragraph" w:styleId="af2">
    <w:name w:val="Balloon Text"/>
    <w:basedOn w:val="a1"/>
    <w:link w:val="af3"/>
    <w:rsid w:val="00430F51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link w:val="af2"/>
    <w:rsid w:val="00430F51"/>
    <w:rPr>
      <w:rFonts w:ascii="Tahoma" w:hAnsi="Tahoma" w:cs="Tahoma"/>
      <w:sz w:val="16"/>
      <w:szCs w:val="16"/>
    </w:rPr>
  </w:style>
  <w:style w:type="paragraph" w:customStyle="1" w:styleId="a">
    <w:name w:val="цветной текст"/>
    <w:basedOn w:val="a1"/>
    <w:qFormat/>
    <w:rsid w:val="00DB46D3"/>
    <w:pPr>
      <w:numPr>
        <w:numId w:val="3"/>
      </w:numPr>
      <w:jc w:val="both"/>
    </w:pPr>
    <w:rPr>
      <w:color w:val="2C8DE6"/>
    </w:rPr>
  </w:style>
  <w:style w:type="paragraph" w:customStyle="1" w:styleId="538552DCBB0F4C4BB087ED922D6A6322">
    <w:name w:val="538552DCBB0F4C4BB087ED922D6A6322"/>
    <w:rsid w:val="00F96EC6"/>
    <w:pPr>
      <w:spacing w:after="200" w:line="276" w:lineRule="auto"/>
    </w:pPr>
    <w:rPr>
      <w:rFonts w:ascii="Calibri" w:hAnsi="Calibri"/>
      <w:sz w:val="22"/>
      <w:szCs w:val="22"/>
    </w:rPr>
  </w:style>
  <w:style w:type="paragraph" w:customStyle="1" w:styleId="af4">
    <w:name w:val="выделение цвет"/>
    <w:basedOn w:val="a1"/>
    <w:link w:val="af5"/>
    <w:rsid w:val="00D83915"/>
    <w:pPr>
      <w:jc w:val="both"/>
    </w:pPr>
    <w:rPr>
      <w:b/>
      <w:color w:val="2C8DE6"/>
      <w:u w:val="single"/>
    </w:rPr>
  </w:style>
  <w:style w:type="character" w:customStyle="1" w:styleId="af6">
    <w:name w:val="цвет в таблице"/>
    <w:rsid w:val="00DE6BFF"/>
    <w:rPr>
      <w:color w:val="2C8DE6"/>
    </w:rPr>
  </w:style>
  <w:style w:type="paragraph" w:styleId="af7">
    <w:name w:val="TOC Heading"/>
    <w:basedOn w:val="1"/>
    <w:next w:val="a1"/>
    <w:uiPriority w:val="39"/>
    <w:semiHidden/>
    <w:unhideWhenUsed/>
    <w:qFormat/>
    <w:rsid w:val="0011786B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3">
    <w:name w:val="toc 2"/>
    <w:basedOn w:val="a1"/>
    <w:next w:val="a1"/>
    <w:autoRedefine/>
    <w:uiPriority w:val="39"/>
    <w:qFormat/>
    <w:rsid w:val="0011786B"/>
    <w:pPr>
      <w:ind w:left="220"/>
    </w:pPr>
  </w:style>
  <w:style w:type="paragraph" w:styleId="30">
    <w:name w:val="toc 3"/>
    <w:basedOn w:val="a1"/>
    <w:next w:val="a1"/>
    <w:autoRedefine/>
    <w:uiPriority w:val="39"/>
    <w:unhideWhenUsed/>
    <w:qFormat/>
    <w:rsid w:val="0011786B"/>
    <w:pPr>
      <w:spacing w:after="100" w:line="276" w:lineRule="auto"/>
      <w:ind w:left="440"/>
    </w:pPr>
    <w:rPr>
      <w:rFonts w:ascii="Calibri" w:hAnsi="Calibri"/>
      <w:szCs w:val="22"/>
    </w:rPr>
  </w:style>
  <w:style w:type="paragraph" w:customStyle="1" w:styleId="-1">
    <w:name w:val="!Заголовок-1"/>
    <w:basedOn w:val="1"/>
    <w:link w:val="-10"/>
    <w:qFormat/>
    <w:rsid w:val="003203F7"/>
    <w:rPr>
      <w:lang w:val="ru-RU"/>
    </w:rPr>
  </w:style>
  <w:style w:type="paragraph" w:customStyle="1" w:styleId="-2">
    <w:name w:val="!заголовок-2"/>
    <w:basedOn w:val="2"/>
    <w:link w:val="-20"/>
    <w:qFormat/>
    <w:rsid w:val="003203F7"/>
    <w:rPr>
      <w:lang w:val="ru-RU"/>
    </w:rPr>
  </w:style>
  <w:style w:type="character" w:customStyle="1" w:styleId="10">
    <w:name w:val="Заголовок 1 Знак"/>
    <w:link w:val="1"/>
    <w:rsid w:val="003203F7"/>
    <w:rPr>
      <w:rFonts w:ascii="Arial" w:hAnsi="Arial"/>
      <w:b/>
      <w:bCs/>
      <w:caps/>
      <w:color w:val="2C8DE6"/>
      <w:sz w:val="36"/>
      <w:szCs w:val="24"/>
      <w:lang w:val="en-GB" w:eastAsia="en-US"/>
    </w:rPr>
  </w:style>
  <w:style w:type="character" w:customStyle="1" w:styleId="-10">
    <w:name w:val="!Заголовок-1 Знак"/>
    <w:link w:val="-1"/>
    <w:rsid w:val="003203F7"/>
    <w:rPr>
      <w:rFonts w:ascii="Arial" w:hAnsi="Arial"/>
      <w:b/>
      <w:bCs/>
      <w:caps/>
      <w:color w:val="2C8DE6"/>
      <w:sz w:val="36"/>
      <w:szCs w:val="24"/>
      <w:lang w:val="en-GB" w:eastAsia="en-US"/>
    </w:rPr>
  </w:style>
  <w:style w:type="paragraph" w:customStyle="1" w:styleId="af8">
    <w:name w:val="!Текст"/>
    <w:basedOn w:val="a1"/>
    <w:link w:val="af9"/>
    <w:qFormat/>
    <w:rsid w:val="003203F7"/>
    <w:pPr>
      <w:jc w:val="both"/>
    </w:pPr>
  </w:style>
  <w:style w:type="character" w:customStyle="1" w:styleId="20">
    <w:name w:val="Заголовок 2 Знак"/>
    <w:link w:val="2"/>
    <w:rsid w:val="003203F7"/>
    <w:rPr>
      <w:rFonts w:ascii="Arial" w:hAnsi="Arial"/>
      <w:b/>
      <w:sz w:val="28"/>
      <w:szCs w:val="24"/>
      <w:lang w:val="en-GB" w:eastAsia="en-US"/>
    </w:rPr>
  </w:style>
  <w:style w:type="character" w:customStyle="1" w:styleId="-20">
    <w:name w:val="!заголовок-2 Знак"/>
    <w:link w:val="-2"/>
    <w:rsid w:val="003203F7"/>
    <w:rPr>
      <w:rFonts w:ascii="Arial" w:hAnsi="Arial"/>
      <w:b/>
      <w:sz w:val="28"/>
      <w:szCs w:val="24"/>
      <w:lang w:val="en-GB" w:eastAsia="en-US"/>
    </w:rPr>
  </w:style>
  <w:style w:type="paragraph" w:customStyle="1" w:styleId="afa">
    <w:name w:val="!Синий заголовок текста"/>
    <w:basedOn w:val="af4"/>
    <w:link w:val="afb"/>
    <w:qFormat/>
    <w:rsid w:val="003203F7"/>
  </w:style>
  <w:style w:type="character" w:customStyle="1" w:styleId="af9">
    <w:name w:val="!Текст Знак"/>
    <w:link w:val="af8"/>
    <w:rsid w:val="003203F7"/>
    <w:rPr>
      <w:sz w:val="22"/>
    </w:rPr>
  </w:style>
  <w:style w:type="paragraph" w:customStyle="1" w:styleId="a0">
    <w:name w:val="!Список с точками"/>
    <w:basedOn w:val="a1"/>
    <w:link w:val="afc"/>
    <w:qFormat/>
    <w:rsid w:val="003203F7"/>
    <w:pPr>
      <w:numPr>
        <w:numId w:val="2"/>
      </w:numPr>
      <w:jc w:val="both"/>
    </w:pPr>
  </w:style>
  <w:style w:type="character" w:customStyle="1" w:styleId="af5">
    <w:name w:val="выделение цвет Знак"/>
    <w:link w:val="af4"/>
    <w:rsid w:val="003203F7"/>
    <w:rPr>
      <w:b/>
      <w:color w:val="2C8DE6"/>
      <w:sz w:val="22"/>
      <w:u w:val="single"/>
    </w:rPr>
  </w:style>
  <w:style w:type="character" w:customStyle="1" w:styleId="afb">
    <w:name w:val="!Синий заголовок текста Знак"/>
    <w:link w:val="afa"/>
    <w:rsid w:val="003203F7"/>
    <w:rPr>
      <w:b/>
      <w:color w:val="2C8DE6"/>
      <w:sz w:val="22"/>
      <w:u w:val="single"/>
    </w:rPr>
  </w:style>
  <w:style w:type="paragraph" w:styleId="afd">
    <w:name w:val="List Paragraph"/>
    <w:basedOn w:val="a1"/>
    <w:uiPriority w:val="34"/>
    <w:qFormat/>
    <w:rsid w:val="00AB277E"/>
    <w:pPr>
      <w:spacing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afc">
    <w:name w:val="!Список с точками Знак"/>
    <w:link w:val="a0"/>
    <w:rsid w:val="003203F7"/>
    <w:rPr>
      <w:sz w:val="22"/>
    </w:rPr>
  </w:style>
  <w:style w:type="paragraph" w:customStyle="1" w:styleId="Style10">
    <w:name w:val="Style10"/>
    <w:basedOn w:val="a1"/>
    <w:uiPriority w:val="99"/>
    <w:rsid w:val="00704DD4"/>
    <w:pPr>
      <w:widowControl w:val="0"/>
      <w:autoSpaceDE w:val="0"/>
      <w:autoSpaceDN w:val="0"/>
      <w:adjustRightInd w:val="0"/>
      <w:spacing w:line="240" w:lineRule="auto"/>
    </w:pPr>
    <w:rPr>
      <w:rFonts w:ascii="Arial" w:hAnsi="Arial" w:cs="Arial"/>
      <w:sz w:val="24"/>
      <w:szCs w:val="24"/>
      <w:lang w:val="en-US" w:eastAsia="en-US"/>
    </w:rPr>
  </w:style>
  <w:style w:type="character" w:customStyle="1" w:styleId="FontStyle33">
    <w:name w:val="Font Style33"/>
    <w:uiPriority w:val="99"/>
    <w:rsid w:val="00704DD4"/>
    <w:rPr>
      <w:rFonts w:ascii="Arial" w:hAnsi="Arial" w:cs="Arial"/>
      <w:b/>
      <w:bCs/>
      <w:sz w:val="18"/>
      <w:szCs w:val="18"/>
    </w:rPr>
  </w:style>
  <w:style w:type="character" w:customStyle="1" w:styleId="FontStyle34">
    <w:name w:val="Font Style34"/>
    <w:uiPriority w:val="99"/>
    <w:rsid w:val="00704DD4"/>
    <w:rPr>
      <w:rFonts w:ascii="Arial" w:hAnsi="Arial" w:cs="Arial"/>
      <w:sz w:val="18"/>
      <w:szCs w:val="18"/>
    </w:rPr>
  </w:style>
  <w:style w:type="table" w:customStyle="1" w:styleId="13">
    <w:name w:val="Сетка таблицы1"/>
    <w:basedOn w:val="a3"/>
    <w:next w:val="a6"/>
    <w:rsid w:val="003277C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e">
    <w:name w:val="Normal (Web)"/>
    <w:basedOn w:val="a1"/>
    <w:uiPriority w:val="99"/>
    <w:unhideWhenUsed/>
    <w:rsid w:val="00FD0AD5"/>
    <w:pPr>
      <w:spacing w:before="100" w:beforeAutospacing="1" w:after="100" w:afterAutospacing="1" w:line="240" w:lineRule="auto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704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1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423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91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302719">
                      <w:marLeft w:val="0"/>
                      <w:marRight w:val="0"/>
                      <w:marTop w:val="13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2093478">
                          <w:marLeft w:val="0"/>
                          <w:marRight w:val="4096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8279863">
                              <w:marLeft w:val="369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21091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97546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35110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97149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253745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29437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97978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30670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23225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922250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760289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3624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318328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476104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3297468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5961771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12145599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45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97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5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2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326169">
                      <w:marLeft w:val="0"/>
                      <w:marRight w:val="0"/>
                      <w:marTop w:val="13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082993">
                          <w:marLeft w:val="0"/>
                          <w:marRight w:val="4096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89057">
                              <w:marLeft w:val="369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82895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6482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2246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41359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319472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98061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12155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33950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642960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763100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6731110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50925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813273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12541759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8808932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1322891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8369102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987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19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4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898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pyright.ru/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copyright.ru/ru/documents/registraciy_avtorskih_prav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copyright.ru/ru/documents/zashita_avtorskih_prav/znak_ohrani_avtorskih_i_smegnih_prav/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79C2D7-9373-4C4F-AFB2-8DE7D3618F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</Pages>
  <Words>2315</Words>
  <Characters>13197</Characters>
  <Application>Microsoft Office Word</Application>
  <DocSecurity>0</DocSecurity>
  <Lines>109</Lines>
  <Paragraphs>30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Headings</vt:lpstr>
      </vt:variant>
      <vt:variant>
        <vt:i4>21</vt:i4>
      </vt:variant>
    </vt:vector>
  </HeadingPairs>
  <TitlesOfParts>
    <vt:vector size="22" baseType="lpstr">
      <vt:lpstr>Заготовка</vt:lpstr>
      <vt:lpstr>1. ВВЕДЕНИЕ</vt:lpstr>
      <vt:lpstr>    1.1. Название и описание компетенции</vt:lpstr>
      <vt:lpstr>    1.2. Область применения</vt:lpstr>
      <vt:lpstr>    1.3. Сопроводительная документация</vt:lpstr>
      <vt:lpstr>3. ЗАДАНИЕ ДЛЯ КОНКУРСА</vt:lpstr>
      <vt:lpstr>Установить электронный тахеометр таким образом, чтобы при переносе проекта в нат</vt:lpstr>
      <vt:lpstr>Используя электронный тахеометр (полярным способом), веху с отражателем, закрепи</vt:lpstr>
      <vt:lpstr>Подписать каждый колышек обозначающей углы квадратов, в соответствии с нумерацие</vt:lpstr>
      <vt:lpstr>Используя оптический нивелир и рейку, передать отметку от пункта высотного обосн</vt:lpstr>
      <vt:lpstr>Опираясь на точку, на которую передана высота от пункта высотного обоснования (П</vt:lpstr>
      <vt:lpstr>Составить картограмму земляных работ по определенным абсолютным высотам вершин к</vt:lpstr>
      <vt:lpstr>Окончательным графическим документом вертикальной планировки является картограмм</vt:lpstr>
      <vt:lpstr>Вычисление объема склада сыпучих материалов осуществляется в оптико-электронном </vt:lpstr>
      <vt:lpstr>Ориентирование роботизированного тахеометра осуществляется методом обратной лине</vt:lpstr>
      <vt:lpstr>С нескольких станций установки роботизированного тахеометра выполняется сканиров</vt:lpstr>
      <vt:lpstr>Область сканирования склада сыпучих материалов задается методом «Многоугольная о</vt:lpstr>
      <vt:lpstr>Вычисление объема склада сыпучих материалов выполняется в прикладной программе «</vt:lpstr>
      <vt:lpstr>Результатом вычисления объема склада сыпучих материалов является значение объема</vt:lpstr>
      <vt:lpstr>5. КРИТЕРИИ ОЦЕНКИ</vt:lpstr>
      <vt:lpstr/>
      <vt:lpstr>6. НЕОБХОДИМЫЕ ПРИЛОЖЕНИЯ</vt:lpstr>
    </vt:vector>
  </TitlesOfParts>
  <Company>Home</Company>
  <LinksUpToDate>false</LinksUpToDate>
  <CharactersWithSpaces>15482</CharactersWithSpaces>
  <SharedDoc>false</SharedDoc>
  <HLinks>
    <vt:vector size="30" baseType="variant">
      <vt:variant>
        <vt:i4>6094952</vt:i4>
      </vt:variant>
      <vt:variant>
        <vt:i4>12</vt:i4>
      </vt:variant>
      <vt:variant>
        <vt:i4>0</vt:i4>
      </vt:variant>
      <vt:variant>
        <vt:i4>5</vt:i4>
      </vt:variant>
      <vt:variant>
        <vt:lpwstr>https://drive.google.com/folderview?id=0B2QAnttmGr4afjA2dHdsQjIyY1pBTGxDaWZCU1RnQXNzQ01CSENlcmNGbTYxMWhZTXEtS2M&amp;usp=drive_web&amp;tid=0B8DNqlEI8ZEOODdMYWdPcmdpRVE</vt:lpwstr>
      </vt:variant>
      <vt:variant>
        <vt:lpwstr/>
      </vt:variant>
      <vt:variant>
        <vt:i4>5701723</vt:i4>
      </vt:variant>
      <vt:variant>
        <vt:i4>9</vt:i4>
      </vt:variant>
      <vt:variant>
        <vt:i4>0</vt:i4>
      </vt:variant>
      <vt:variant>
        <vt:i4>5</vt:i4>
      </vt:variant>
      <vt:variant>
        <vt:lpwstr>http://worldskillsrussia.org/techcom/konkursdocs</vt:lpwstr>
      </vt:variant>
      <vt:variant>
        <vt:lpwstr/>
      </vt:variant>
      <vt:variant>
        <vt:i4>7995500</vt:i4>
      </vt:variant>
      <vt:variant>
        <vt:i4>6</vt:i4>
      </vt:variant>
      <vt:variant>
        <vt:i4>0</vt:i4>
      </vt:variant>
      <vt:variant>
        <vt:i4>5</vt:i4>
      </vt:variant>
      <vt:variant>
        <vt:lpwstr>http://www.worldskills.ru/competitorcentre</vt:lpwstr>
      </vt:variant>
      <vt:variant>
        <vt:lpwstr/>
      </vt:variant>
      <vt:variant>
        <vt:i4>6488190</vt:i4>
      </vt:variant>
      <vt:variant>
        <vt:i4>3</vt:i4>
      </vt:variant>
      <vt:variant>
        <vt:i4>0</vt:i4>
      </vt:variant>
      <vt:variant>
        <vt:i4>5</vt:i4>
      </vt:variant>
      <vt:variant>
        <vt:lpwstr>http://www.worldskills.ru/</vt:lpwstr>
      </vt:variant>
      <vt:variant>
        <vt:lpwstr/>
      </vt:variant>
      <vt:variant>
        <vt:i4>6488190</vt:i4>
      </vt:variant>
      <vt:variant>
        <vt:i4>0</vt:i4>
      </vt:variant>
      <vt:variant>
        <vt:i4>0</vt:i4>
      </vt:variant>
      <vt:variant>
        <vt:i4>5</vt:i4>
      </vt:variant>
      <vt:variant>
        <vt:lpwstr>http://www.worldskills.ru/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Заготовка</dc:title>
  <dc:creator>Авторское право © «WorldSkills International».Авторские права защищены.Автомеханик</dc:creator>
  <cp:lastModifiedBy>Никулин Антон Сергеевич</cp:lastModifiedBy>
  <cp:revision>36</cp:revision>
  <dcterms:created xsi:type="dcterms:W3CDTF">2016-11-11T07:04:00Z</dcterms:created>
  <dcterms:modified xsi:type="dcterms:W3CDTF">2017-10-31T10:12:00Z</dcterms:modified>
</cp:coreProperties>
</file>