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  <w:r w:rsidRPr="009955F8">
        <w:rPr>
          <w:rFonts w:ascii="Times New Roman" w:eastAsia="Arial Unicode MS" w:hAnsi="Times New Roman" w:cs="Times New Roman"/>
          <w:sz w:val="56"/>
          <w:szCs w:val="56"/>
        </w:rPr>
        <w:t>ТЕХНИЧЕСКОЕ</w:t>
      </w: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  <w:r w:rsidRPr="009955F8">
        <w:rPr>
          <w:rFonts w:ascii="Times New Roman" w:eastAsia="Arial Unicode MS" w:hAnsi="Times New Roman" w:cs="Times New Roman"/>
          <w:sz w:val="56"/>
          <w:szCs w:val="56"/>
        </w:rPr>
        <w:t>ОПИСАНИЕ КОМПЕТЕНЦИИ</w:t>
      </w: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  <w:r w:rsidRPr="00CA004B">
        <w:rPr>
          <w:rFonts w:ascii="Times New Roman" w:eastAsia="Arial Unicode MS" w:hAnsi="Times New Roman" w:cs="Times New Roman"/>
          <w:sz w:val="56"/>
          <w:szCs w:val="56"/>
        </w:rPr>
        <w:t>Преподавание в младших класса</w:t>
      </w:r>
      <w:r>
        <w:rPr>
          <w:rFonts w:ascii="Times New Roman" w:eastAsia="Arial Unicode MS" w:hAnsi="Times New Roman" w:cs="Times New Roman"/>
          <w:sz w:val="56"/>
          <w:szCs w:val="56"/>
        </w:rPr>
        <w:t>х</w:t>
      </w: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Pr="006C6D6D" w:rsidRDefault="00F35F93" w:rsidP="00F35F93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F35F93" w:rsidRPr="0029547E" w:rsidRDefault="00F35F93" w:rsidP="00F35F9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35F93" w:rsidRPr="00E71DBC" w:rsidRDefault="00F35F93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r w:rsidRPr="0029547E">
        <w:rPr>
          <w:szCs w:val="20"/>
          <w:lang w:val="ru-RU" w:eastAsia="ru-RU"/>
        </w:rPr>
        <w:fldChar w:fldCharType="begin"/>
      </w:r>
      <w:r w:rsidRPr="0029547E">
        <w:rPr>
          <w:szCs w:val="20"/>
          <w:lang w:val="ru-RU" w:eastAsia="ru-RU"/>
        </w:rPr>
        <w:instrText xml:space="preserve"> TOC \o "1-2" \h \z \u </w:instrText>
      </w:r>
      <w:r w:rsidRPr="0029547E">
        <w:rPr>
          <w:szCs w:val="20"/>
          <w:lang w:val="ru-RU" w:eastAsia="ru-RU"/>
        </w:rPr>
        <w:fldChar w:fldCharType="separate"/>
      </w:r>
      <w:hyperlink w:anchor="_Toc489607678" w:history="1">
        <w:r w:rsidRPr="00E71DBC">
          <w:rPr>
            <w:rStyle w:val="aa"/>
            <w:rFonts w:ascii="Times New Roman" w:eastAsia="Arial" w:hAnsi="Times New Roman"/>
            <w:noProof/>
            <w:szCs w:val="24"/>
          </w:rPr>
          <w:t>1. ВВЕДЕНИЕ</w:t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_Toc489607678 \h </w:instrText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  <w:t>3</w:t>
        </w:r>
        <w:r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79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1.1. НАЗВАНИЕ И ОПИСАНИЕ ПРОФЕССИОНАЛЬНОЙ КОМПЕТЕНЦИИ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_Toc489607679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3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0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1.2. ВАЖНОСТЬ И ЗНАЧЕНИЕ НАСТОЯЩЕГО ДОКУМЕНТА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_Toc489607680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3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1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1.3. АССОЦИИРОВАННЫЕ ДОКУМЕНТЫ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_Toc489607681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3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2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2. СПЕЦИФИКАЦИЯ СТАНДАРТА WORLDSKILLS (WSSS)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_Toc489607682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4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3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2.1. ОБЩИЕ СВЕДЕНИЯ О СПЕЦИФИКАЦИИ СТАНДАРТОВ WORLDSKILLS (WSSS)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_Toc489607683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4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4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3. ОЦЕНОЧНАЯ СТРАТЕГИЯ И ТЕХНИЧЕСКИЕ ОСОБЕННОСТИ ОЦЕНКИ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_Toc489607684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6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5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3.1. ОСНОВНЫЕ ТРЕБОВАНИЯ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_Toc489607685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6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6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 СХЕМА ВЫСТАВЛЕНИЯ ОЦЕНКИ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_Toc489607686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7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7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4.1. ОБЩИЕ УКАЗАНИЯ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_Toc489607687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7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8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4.2. КРИТЕРИИ ОЦЕНКИ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_Toc489607688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8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89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4.3. СУБКРИТЕРИИ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_Toc489607689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9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90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4.4. АСПЕКТЫ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_Toc489607690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9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91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4.5. МНЕНИЕ СУДЕЙ (СУДЕЙСКАЯ ОЦЕНКА)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_Toc489607691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10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92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4.6. ИЗМЕРИМАЯ ОЦЕНКА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_Toc489607692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11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93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4.7. ИСПОЛЬЗОВАНИЕ ИЗМЕРИМЫХ И СУДЕЙСКИХ ОЦЕНОК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_Toc489607693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11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94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4.8. СПЕЦИФИКАЦИЯ ОЦЕНКИ КОМПЕТЕНЦИИ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_Toc489607694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11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Style w:val="aa"/>
          <w:rFonts w:ascii="Times New Roman" w:eastAsia="Arial" w:hAnsi="Times New Roman"/>
          <w:szCs w:val="24"/>
        </w:rPr>
      </w:pPr>
      <w:hyperlink w:anchor="_Toc489607695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4.9. РЕГЛАМЕНТ ОЦЕНКИ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ab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begin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instrText xml:space="preserve"> PAGEREF _Toc489607695 \h </w:instrTex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separate"/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t>12</w:t>
        </w:r>
        <w:r w:rsidR="00F35F93" w:rsidRPr="00E71DBC">
          <w:rPr>
            <w:rStyle w:val="aa"/>
            <w:rFonts w:ascii="Times New Roman" w:eastAsia="Arial" w:hAnsi="Times New Roman"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697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5.1. ОСНОВНЫЕ ТРЕБОВАНИЯ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_Toc489607697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12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E71DBC" w:rsidRPr="00E71DBC" w:rsidRDefault="00E71DBC" w:rsidP="00E71DBC">
      <w:pPr>
        <w:pStyle w:val="24"/>
        <w:rPr>
          <w:sz w:val="24"/>
          <w:szCs w:val="24"/>
        </w:rPr>
      </w:pPr>
    </w:p>
    <w:p w:rsidR="00E71DBC" w:rsidRPr="00E71DBC" w:rsidRDefault="00E71DBC" w:rsidP="00E71DBC">
      <w:pPr>
        <w:pStyle w:val="24"/>
        <w:rPr>
          <w:sz w:val="24"/>
          <w:szCs w:val="24"/>
        </w:rPr>
      </w:pPr>
    </w:p>
    <w:p w:rsidR="00E71DBC" w:rsidRPr="00E71DBC" w:rsidRDefault="00E71DBC" w:rsidP="00E71DBC">
      <w:pPr>
        <w:pStyle w:val="24"/>
        <w:rPr>
          <w:sz w:val="24"/>
          <w:szCs w:val="24"/>
        </w:rPr>
      </w:pPr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698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5.2. СТРУКТУРА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_Toc489607698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12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699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5.3. ТРЕБОВАНИЯ К РАЗРАБОТКЕ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_Toc489607699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13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0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5.4. РАЗРАБОТКА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_Toc489607700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14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1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5.5 УТВЕРЖДЕНИЕ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_Toc489607701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16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2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5.6. СВОЙСТВА МАТЕРИАЛА И ИНСТРУКЦИИ ПРОИЗВОДИТЕЛЯ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_Toc489607702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16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699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5.3. ТРЕБОВАНИЯ К РАЗРАБОТКЕ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_Toc489607699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13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0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5.4. РАЗРАБОТКА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_Toc489607700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14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1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5.5 УТВЕРЖДЕНИЕ КОНКУРСНОГО ЗАДАНИЯ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_Toc489607701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16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2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5.6. СВОЙСТВА МАТЕРИАЛА И ИНСТРУКЦИИ ПРОИЗВОДИТЕЛЯ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_Toc489607702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16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F35F93" w:rsidP="00E71DBC">
      <w:pPr>
        <w:pStyle w:val="16"/>
        <w:rPr>
          <w:rFonts w:ascii="Times New Roman" w:eastAsiaTheme="minorEastAsia" w:hAnsi="Times New Roman"/>
          <w:noProof/>
          <w:szCs w:val="24"/>
          <w:lang w:val="ru-RU" w:eastAsia="ru-RU"/>
        </w:rPr>
      </w:pPr>
      <w:r w:rsidRPr="00E71DBC">
        <w:rPr>
          <w:rFonts w:ascii="Times New Roman" w:hAnsi="Times New Roman"/>
          <w:szCs w:val="24"/>
          <w:lang w:val="ru-RU"/>
        </w:rPr>
        <w:t xml:space="preserve">     </w:t>
      </w:r>
      <w:hyperlink w:anchor="_Toc489607703" w:history="1">
        <w:r w:rsidRPr="00E71DBC">
          <w:rPr>
            <w:rStyle w:val="aa"/>
            <w:rFonts w:ascii="Times New Roman" w:eastAsia="Arial" w:hAnsi="Times New Roman"/>
            <w:noProof/>
            <w:szCs w:val="24"/>
          </w:rPr>
          <w:t>6. УПРАВЛЕНИЕ КОМПЕТЕНЦИЕЙ И ОБЩЕНИЕ</w:t>
        </w:r>
        <w:r w:rsidRPr="00E71DBC">
          <w:rPr>
            <w:rFonts w:ascii="Times New Roman" w:hAnsi="Times New Roman"/>
            <w:noProof/>
            <w:webHidden/>
            <w:szCs w:val="24"/>
          </w:rPr>
          <w:tab/>
        </w:r>
        <w:r w:rsidRPr="00E71DBC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E71DBC">
          <w:rPr>
            <w:rFonts w:ascii="Times New Roman" w:hAnsi="Times New Roman"/>
            <w:noProof/>
            <w:webHidden/>
            <w:szCs w:val="24"/>
          </w:rPr>
          <w:instrText xml:space="preserve"> PAGEREF _Toc489607703 \h </w:instrText>
        </w:r>
        <w:r w:rsidRPr="00E71DBC">
          <w:rPr>
            <w:rFonts w:ascii="Times New Roman" w:hAnsi="Times New Roman"/>
            <w:noProof/>
            <w:webHidden/>
            <w:szCs w:val="24"/>
          </w:rPr>
        </w:r>
        <w:r w:rsidRPr="00E71DBC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Pr="00E71DBC">
          <w:rPr>
            <w:rFonts w:ascii="Times New Roman" w:hAnsi="Times New Roman"/>
            <w:noProof/>
            <w:webHidden/>
            <w:szCs w:val="24"/>
          </w:rPr>
          <w:t>17</w:t>
        </w:r>
        <w:r w:rsidRPr="00E71DBC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4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6.1 ДИСКУССИОННЫЙ ФОРУМ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_Toc489607704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17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5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6.2. ИНФОРМАЦИЯ ДЛЯ УЧАСТНИКОВ ЧЕМПИОНАТА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_Toc489607705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17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6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6.3. АРХИВ КОНКУРСНЫХ ЗАДАНИЙ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_Toc489607706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17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7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6.4. УПРАВЛЕНИЕ КОМПЕТЕНЦИЕЙ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_Toc489607707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17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08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7. ТРЕБОВАНИЯ ОХРАНЫ ТРУДА И ТЕХНИКИ БЕЗОПАСНОСТИ</w:t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tab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instrText xml:space="preserve"> PAGEREF _Toc489607708 \h </w:instrText>
        </w:r>
        <w:r w:rsidR="00F35F93" w:rsidRPr="00E71DBC">
          <w:rPr>
            <w:rFonts w:ascii="Times New Roman" w:hAnsi="Times New Roman"/>
            <w:noProof/>
            <w:webHidden/>
            <w:szCs w:val="24"/>
          </w:rPr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t>18</w:t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09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_Toc489607709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18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10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_Toc489607710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18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16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11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8. МАТЕРИАЛЫ И ОБОРУДОВАНИЕ</w:t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tab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instrText xml:space="preserve"> PAGEREF _Toc489607711 \h </w:instrText>
        </w:r>
        <w:r w:rsidR="00F35F93" w:rsidRPr="00E71DBC">
          <w:rPr>
            <w:rFonts w:ascii="Times New Roman" w:hAnsi="Times New Roman"/>
            <w:noProof/>
            <w:webHidden/>
            <w:szCs w:val="24"/>
          </w:rPr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t>18</w:t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12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8.1. ИНФРАСТРУКТУРНЫЙ ЛИСТ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_Toc489607712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18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13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_Toc489607713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19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14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8.3. МАТЕРИАЛЫ И ОБОРУДОВАНИЕ, ЗАПРЕЩЕННЫЕ НА ПЛОЩАДКЕ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_Toc489607714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19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Pr="00E71DBC" w:rsidRDefault="00277D81" w:rsidP="00E71DBC">
      <w:pPr>
        <w:pStyle w:val="24"/>
        <w:rPr>
          <w:rFonts w:eastAsiaTheme="minorEastAsia"/>
          <w:noProof/>
          <w:sz w:val="24"/>
          <w:szCs w:val="24"/>
        </w:rPr>
      </w:pPr>
      <w:hyperlink w:anchor="_Toc489607715" w:history="1">
        <w:r w:rsidR="00F35F93" w:rsidRPr="00E71DBC">
          <w:rPr>
            <w:rStyle w:val="aa"/>
            <w:rFonts w:eastAsia="Arial"/>
            <w:noProof/>
            <w:sz w:val="24"/>
            <w:szCs w:val="24"/>
          </w:rPr>
          <w:t>8.4. ПРЕДЛАГАЕМАЯ СХЕМА КОНКУРСНОЙ ПЛОЩАДКИ</w:t>
        </w:r>
        <w:r w:rsidR="00F35F93" w:rsidRPr="00E71DBC">
          <w:rPr>
            <w:noProof/>
            <w:webHidden/>
            <w:sz w:val="24"/>
            <w:szCs w:val="24"/>
          </w:rPr>
          <w:tab/>
        </w:r>
        <w:r w:rsidR="00F35F93" w:rsidRPr="00E71DBC">
          <w:rPr>
            <w:noProof/>
            <w:webHidden/>
            <w:sz w:val="24"/>
            <w:szCs w:val="24"/>
          </w:rPr>
          <w:fldChar w:fldCharType="begin"/>
        </w:r>
        <w:r w:rsidR="00F35F93" w:rsidRPr="00E71DBC">
          <w:rPr>
            <w:noProof/>
            <w:webHidden/>
            <w:sz w:val="24"/>
            <w:szCs w:val="24"/>
          </w:rPr>
          <w:instrText xml:space="preserve"> PAGEREF _Toc489607715 \h </w:instrText>
        </w:r>
        <w:r w:rsidR="00F35F93" w:rsidRPr="00E71DBC">
          <w:rPr>
            <w:noProof/>
            <w:webHidden/>
            <w:sz w:val="24"/>
            <w:szCs w:val="24"/>
          </w:rPr>
        </w:r>
        <w:r w:rsidR="00F35F93" w:rsidRPr="00E71DBC">
          <w:rPr>
            <w:noProof/>
            <w:webHidden/>
            <w:sz w:val="24"/>
            <w:szCs w:val="24"/>
          </w:rPr>
          <w:fldChar w:fldCharType="separate"/>
        </w:r>
        <w:r w:rsidR="00F35F93" w:rsidRPr="00E71DBC">
          <w:rPr>
            <w:noProof/>
            <w:webHidden/>
            <w:sz w:val="24"/>
            <w:szCs w:val="24"/>
          </w:rPr>
          <w:t>19</w:t>
        </w:r>
        <w:r w:rsidR="00F35F93" w:rsidRPr="00E71DBC">
          <w:rPr>
            <w:noProof/>
            <w:webHidden/>
            <w:sz w:val="24"/>
            <w:szCs w:val="24"/>
          </w:rPr>
          <w:fldChar w:fldCharType="end"/>
        </w:r>
      </w:hyperlink>
    </w:p>
    <w:p w:rsidR="00F35F93" w:rsidRDefault="00277D81" w:rsidP="00E71DBC">
      <w:pPr>
        <w:pStyle w:val="16"/>
        <w:rPr>
          <w:rFonts w:asciiTheme="minorHAnsi" w:eastAsiaTheme="minorEastAsia" w:hAnsiTheme="minorHAnsi" w:cstheme="minorBidi"/>
          <w:noProof/>
          <w:sz w:val="22"/>
          <w:szCs w:val="22"/>
          <w:lang w:val="ru-RU" w:eastAsia="ru-RU"/>
        </w:rPr>
      </w:pPr>
      <w:hyperlink w:anchor="_Toc489607716" w:history="1">
        <w:r w:rsidR="00F35F93" w:rsidRPr="00E71DBC">
          <w:rPr>
            <w:rStyle w:val="aa"/>
            <w:rFonts w:ascii="Times New Roman" w:eastAsia="Arial" w:hAnsi="Times New Roman"/>
            <w:noProof/>
            <w:szCs w:val="24"/>
          </w:rPr>
          <w:t>9. ОСОБЫЕ ПРАВИЛА ВОЗРАСТНОЙ ГРУППЫ 14-16 ЛЕТ</w:t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tab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instrText xml:space="preserve"> PAGEREF _Toc489607716 \h </w:instrText>
        </w:r>
        <w:r w:rsidR="00F35F93" w:rsidRPr="00E71DBC">
          <w:rPr>
            <w:rFonts w:ascii="Times New Roman" w:hAnsi="Times New Roman"/>
            <w:noProof/>
            <w:webHidden/>
            <w:szCs w:val="24"/>
          </w:rPr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t>20</w:t>
        </w:r>
        <w:r w:rsidR="00F35F93" w:rsidRPr="00E71DBC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F35F93" w:rsidRDefault="00F35F93" w:rsidP="00F35F93">
      <w:pPr>
        <w:rPr>
          <w:rFonts w:ascii="Times New Roman" w:eastAsia="Arial Unicode MS" w:hAnsi="Times New Roman" w:cs="Times New Roman"/>
          <w:sz w:val="56"/>
          <w:szCs w:val="56"/>
        </w:rPr>
      </w:pPr>
      <w:r w:rsidRPr="0029547E">
        <w:rPr>
          <w:rFonts w:ascii="Times New Roman" w:hAnsi="Times New Roman"/>
          <w:bCs/>
          <w:sz w:val="24"/>
          <w:szCs w:val="20"/>
          <w:lang w:eastAsia="ru-RU"/>
        </w:rPr>
        <w:fldChar w:fldCharType="end"/>
      </w: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E71DBC" w:rsidRPr="009955F8" w:rsidRDefault="00E71DBC" w:rsidP="00E71DBC">
      <w:pPr>
        <w:pStyle w:val="-1"/>
        <w:rPr>
          <w:rFonts w:ascii="Times New Roman" w:hAnsi="Times New Roman"/>
          <w:sz w:val="34"/>
          <w:szCs w:val="34"/>
        </w:rPr>
      </w:pPr>
      <w:bookmarkStart w:id="0" w:name="_Toc489607678"/>
      <w:r w:rsidRPr="009955F8">
        <w:rPr>
          <w:rFonts w:ascii="Times New Roman" w:hAnsi="Times New Roman"/>
          <w:sz w:val="34"/>
          <w:szCs w:val="34"/>
        </w:rPr>
        <w:t>1. ВВЕДЕНИЕ</w:t>
      </w:r>
      <w:bookmarkEnd w:id="0"/>
    </w:p>
    <w:p w:rsidR="00E71DBC" w:rsidRPr="009955F8" w:rsidRDefault="00E71DBC" w:rsidP="00E71DBC">
      <w:pPr>
        <w:pStyle w:val="-2"/>
        <w:ind w:firstLine="709"/>
        <w:rPr>
          <w:rFonts w:ascii="Times New Roman" w:hAnsi="Times New Roman"/>
        </w:rPr>
      </w:pPr>
      <w:bookmarkStart w:id="1" w:name="_Toc489607679"/>
      <w:r>
        <w:rPr>
          <w:rFonts w:ascii="Times New Roman" w:hAnsi="Times New Roman"/>
        </w:rPr>
        <w:t xml:space="preserve">1.1. </w:t>
      </w:r>
      <w:r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E71DBC" w:rsidRPr="00CA004B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4B">
        <w:rPr>
          <w:rFonts w:ascii="Times New Roman" w:hAnsi="Times New Roman" w:cs="Times New Roman"/>
          <w:sz w:val="28"/>
          <w:szCs w:val="28"/>
        </w:rPr>
        <w:t>Преподавание в младших классах</w:t>
      </w: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E71DBC" w:rsidRPr="00CA004B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Высококвалифицированные специалисты в сфере начального общего образования владеют широким спектром современных технологий, позволяющих эффективно решать задачи, связанных с обучением и воспитанием обучающихся младших классов. Обучение и воспитание предполагает создание условий для всестороннего развития личности ребенка. Преподаватель в младших классах должен уметь создать такие условия в разных видах деятельности: урочной и внеурочной. Полноценное создание условий обеспечивается компетентностью преподавателя начальных классов в вопросах взаимодействия с участниками образовательных отношений (проведение мастер-классов для коллег, организация родительского собрания), в вопросах постоянного повышения квалификации и самообразования (ведение персонального сайта в информационно-телекоммуникационной сети интернет, оперативное решение ситуативных педагогических задач). </w:t>
      </w: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Преподавателю в младших классах необходим высокий уровень специальных знаний и навыков. Развитие требуемой компетенции </w:t>
      </w: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DBC" w:rsidRPr="00CA004B" w:rsidRDefault="00E71DBC" w:rsidP="00E71D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предполагает повышение общей культуры преподавателя, владение нормами речевой культуры, 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Крайне важна способность </w:t>
      </w:r>
      <w:proofErr w:type="gramStart"/>
      <w:r w:rsidRPr="00CA004B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proofErr w:type="gramEnd"/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 инициативно.</w:t>
      </w:r>
    </w:p>
    <w:p w:rsidR="00E71DBC" w:rsidRPr="00CA004B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профессиональной деятельности использует большое количество специализированного оборудования и материалов. Это требует  бережного обращения с ними,  соблюдения высоких стандартов гигиены, техники безопасности и норм охраны здоровья. </w:t>
      </w:r>
    </w:p>
    <w:p w:rsidR="00E71DBC" w:rsidRPr="00CA004B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младших классах работает в социальном и коммерческом секторе. В стремительно меняющемся открытом мире главным профессиональным качеством, которое он должен постоянно демонстрировать своим ученикам, становится умение учиться. Готовность к переменам, мобильность, способность к нестандартным трудовым действиям, ответственность и самостоятельность в принятии решений – все эти характеристики деятельности успешного профессионала в полной мере относятся и к специалисту по работе с детьми младшего школьного возраста. Обретение этих ценных качеств невозможно без расширения пространства педагогического творчества. </w:t>
      </w: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 в младших классах должны быть сформированы компетенции принятия обоснованных и эффективных решений в профессиональной деятельности, осуществления осознанного выбора из вариантов решения с последующей ответственностью за сделанный выбор, предоставления образовательных и научных услуг высочайшего качества на основе быстрого освоения и применения научно-образовательных инноваций. </w:t>
      </w: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Осуществляя профессиональную деятельность, специалист по работе с детьми младшего школьного возраста должен обладать комплексом универсальных знаний фундаментального характера; умениями, навыками и опытом самостоятельной деятельности; личной ответственностью, способностью к профессиональной </w:t>
      </w:r>
      <w:proofErr w:type="spellStart"/>
      <w:r w:rsidRPr="00CA004B">
        <w:rPr>
          <w:rFonts w:ascii="Times New Roman" w:eastAsia="Times New Roman" w:hAnsi="Times New Roman" w:cs="Times New Roman"/>
          <w:sz w:val="28"/>
          <w:szCs w:val="28"/>
        </w:rPr>
        <w:t>саморефлексии</w:t>
      </w:r>
      <w:proofErr w:type="spellEnd"/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A004B">
        <w:rPr>
          <w:rFonts w:ascii="Times New Roman" w:eastAsia="Times New Roman" w:hAnsi="Times New Roman" w:cs="Times New Roman"/>
          <w:sz w:val="28"/>
          <w:szCs w:val="28"/>
        </w:rPr>
        <w:t>самоактуализации</w:t>
      </w:r>
      <w:proofErr w:type="spellEnd"/>
      <w:r w:rsidRPr="00CA004B">
        <w:rPr>
          <w:rFonts w:ascii="Times New Roman" w:eastAsia="Times New Roman" w:hAnsi="Times New Roman" w:cs="Times New Roman"/>
          <w:sz w:val="28"/>
          <w:szCs w:val="28"/>
        </w:rPr>
        <w:t>, постоянному обучению в течение всей жизни.</w:t>
      </w:r>
    </w:p>
    <w:p w:rsidR="00E71DBC" w:rsidRPr="009955F8" w:rsidRDefault="00E71DBC" w:rsidP="00E71DBC">
      <w:pPr>
        <w:pStyle w:val="-2"/>
        <w:ind w:firstLine="709"/>
        <w:rPr>
          <w:rFonts w:ascii="Times New Roman" w:hAnsi="Times New Roman"/>
        </w:rPr>
      </w:pPr>
      <w:bookmarkStart w:id="2" w:name="_Toc489607680"/>
      <w:r>
        <w:rPr>
          <w:rFonts w:ascii="Times New Roman" w:hAnsi="Times New Roman"/>
        </w:rPr>
        <w:t xml:space="preserve">1.2. </w:t>
      </w:r>
      <w:r w:rsidRPr="009955F8">
        <w:rPr>
          <w:rFonts w:ascii="Times New Roman" w:hAnsi="Times New Roman"/>
        </w:rPr>
        <w:t>ВАЖНОСТЬ И ЗНАЧЕНИЕ НАСТОЯЩЕГО ДОКУМЕНТА</w:t>
      </w:r>
      <w:bookmarkEnd w:id="2"/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E71DBC" w:rsidRPr="009955F8" w:rsidRDefault="00E71DBC" w:rsidP="00E71DBC">
      <w:pPr>
        <w:pStyle w:val="-2"/>
        <w:ind w:firstLine="709"/>
        <w:rPr>
          <w:rFonts w:ascii="Times New Roman" w:hAnsi="Times New Roman"/>
          <w:caps/>
        </w:rPr>
      </w:pPr>
      <w:bookmarkStart w:id="3" w:name="_Toc489607681"/>
      <w:r>
        <w:rPr>
          <w:rFonts w:ascii="Times New Roman" w:hAnsi="Times New Roman"/>
          <w:caps/>
        </w:rPr>
        <w:t xml:space="preserve">1.3. </w:t>
      </w:r>
      <w:r w:rsidRPr="009955F8">
        <w:rPr>
          <w:rFonts w:ascii="Times New Roman" w:hAnsi="Times New Roman"/>
          <w:caps/>
        </w:rPr>
        <w:t>АССОЦИИРОВАННЫЕ ДОКУМЕНТЫ</w:t>
      </w:r>
      <w:bookmarkEnd w:id="3"/>
    </w:p>
    <w:p w:rsidR="00E71DBC" w:rsidRPr="009955F8" w:rsidRDefault="00E71DBC" w:rsidP="00E71DBC">
      <w:pPr>
        <w:pStyle w:val="ad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71DBC" w:rsidRPr="009955F8" w:rsidRDefault="00E71DBC" w:rsidP="000F1985">
      <w:pPr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E71DBC" w:rsidRPr="009955F8" w:rsidRDefault="00E71DBC" w:rsidP="000F1985">
      <w:pPr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WSR, онлайн-ресурсы, </w:t>
      </w:r>
      <w:proofErr w:type="gramStart"/>
      <w:r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71DBC" w:rsidRPr="009955F8" w:rsidRDefault="00E71DBC" w:rsidP="000F1985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E71DBC" w:rsidRDefault="00E71DBC" w:rsidP="00E71DBC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</w:p>
    <w:p w:rsidR="00E71DBC" w:rsidRPr="009955F8" w:rsidRDefault="00E71DBC" w:rsidP="000F1985">
      <w:pPr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E71DBC" w:rsidRPr="009955F8" w:rsidRDefault="00E71DBC" w:rsidP="00E71DBC">
      <w:pPr>
        <w:pStyle w:val="-1"/>
        <w:rPr>
          <w:rFonts w:ascii="Times New Roman" w:hAnsi="Times New Roman"/>
          <w:sz w:val="34"/>
          <w:szCs w:val="34"/>
        </w:rPr>
      </w:pPr>
      <w:bookmarkStart w:id="4" w:name="_Toc489607682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4"/>
    </w:p>
    <w:p w:rsidR="00E71DBC" w:rsidRPr="009955F8" w:rsidRDefault="00E71DBC" w:rsidP="00E71DBC">
      <w:pPr>
        <w:pStyle w:val="-2"/>
        <w:ind w:firstLine="709"/>
        <w:rPr>
          <w:rFonts w:ascii="Times New Roman" w:hAnsi="Times New Roman"/>
        </w:rPr>
      </w:pPr>
      <w:bookmarkStart w:id="5" w:name="_Toc489607683"/>
      <w:r w:rsidRPr="009955F8">
        <w:rPr>
          <w:rFonts w:ascii="Times New Roman" w:hAnsi="Times New Roman"/>
        </w:rPr>
        <w:t>2.1. ОБЩИЕ СВЕДЕНИЯ О СПЕЦИФИКАЦИИ СТАНДАРТОВ WORLDSKILLS (WSSS)</w:t>
      </w:r>
      <w:bookmarkEnd w:id="5"/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  <w:proofErr w:type="gramEnd"/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E71DBC" w:rsidRPr="009955F8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E71DBC" w:rsidRDefault="00E71DBC" w:rsidP="00E71D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b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490"/>
        <w:gridCol w:w="7200"/>
        <w:gridCol w:w="1429"/>
      </w:tblGrid>
      <w:tr w:rsidR="00E71DBC" w:rsidRPr="00E71DBC" w:rsidTr="00267C70">
        <w:trPr>
          <w:trHeight w:val="192"/>
        </w:trPr>
        <w:tc>
          <w:tcPr>
            <w:tcW w:w="7690" w:type="dxa"/>
            <w:gridSpan w:val="2"/>
            <w:shd w:val="clear" w:color="auto" w:fill="5B9BD5" w:themeFill="accent1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highlight w:val="green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Раздел</w:t>
            </w:r>
          </w:p>
        </w:tc>
        <w:tc>
          <w:tcPr>
            <w:tcW w:w="1429" w:type="dxa"/>
            <w:shd w:val="clear" w:color="auto" w:fill="5B9BD5" w:themeFill="accent1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Важность</w:t>
            </w:r>
          </w:p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highlight w:val="green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(%)</w:t>
            </w:r>
          </w:p>
        </w:tc>
      </w:tr>
      <w:tr w:rsidR="00E71DBC" w:rsidRPr="00E71DBC" w:rsidTr="00267C70">
        <w:trPr>
          <w:trHeight w:val="178"/>
        </w:trPr>
        <w:tc>
          <w:tcPr>
            <w:tcW w:w="490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200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Общекультурное развитие</w:t>
            </w:r>
          </w:p>
        </w:tc>
        <w:tc>
          <w:tcPr>
            <w:tcW w:w="1429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15</w:t>
            </w:r>
          </w:p>
        </w:tc>
      </w:tr>
      <w:tr w:rsidR="00E71DBC" w:rsidRPr="00E71DBC" w:rsidTr="00267C70">
        <w:trPr>
          <w:trHeight w:val="1044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знать и понимать: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Основы языкознания, литературы, литературоведения и иностранного языка;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Источники интеллектуальной и культурной информации: книги и средства массовой информации, кино- и видеопродукцию, компьютерные образовательные программы и Интернет;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Влияние культуры, национально-культурной специфики и лингвистического фона на обучение учащихся;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Основные свойства речи: грамотность, интонационная выразительность, четкость и эмоциональная насыщенность.</w:t>
            </w:r>
          </w:p>
        </w:tc>
        <w:tc>
          <w:tcPr>
            <w:tcW w:w="1429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уметь: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Излагать материал (содержание и форма изложения) с учетом возможностей и интересами аудитории, личности самого учителя;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Выразительно читать и декламировать;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Применять выразительные средства с учетом особенностей педагогической ситуации (выразительность речи, ее темп, интонация, мимика, пантомимика и др.).</w:t>
            </w:r>
          </w:p>
        </w:tc>
        <w:tc>
          <w:tcPr>
            <w:tcW w:w="1429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7200" w:type="dxa"/>
            <w:shd w:val="clear" w:color="auto" w:fill="323E4F" w:themeFill="text2" w:themeFillShade="BF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67C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Общепрофессиональное развитие </w:t>
            </w:r>
          </w:p>
        </w:tc>
        <w:tc>
          <w:tcPr>
            <w:tcW w:w="1429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40</w:t>
            </w: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знать и понимать: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Понятия, содержание и структуру учебной программы, и методику преподавания учебного предмета (предметов);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Общие закономерности развития ребенка в младшем школьном возрасте;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Дидактические основы планирования, проведения и анализа мероприятий урочной и внеурочной деятельности;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Современные теории и технологии обучения и воспитания;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Факторы, обеспечивающие успешность педагогической деятельности.</w:t>
            </w:r>
          </w:p>
        </w:tc>
        <w:tc>
          <w:tcPr>
            <w:tcW w:w="1429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уметь: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Осуществлять выбор содержательных компонентов и обеспечивать последовательность этапов процесса обучения;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 xml:space="preserve"> Обеспечивать постановку и достижение целей обучения с учетом способностей и индивидуальных особенностей учащихся;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 xml:space="preserve">Применять вербальные и невербальные коммуникационные стратегии для вовлечения </w:t>
            </w:r>
            <w:proofErr w:type="gramStart"/>
            <w:r w:rsidRPr="00267C70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  <w:r w:rsidRPr="00267C70">
              <w:rPr>
                <w:rFonts w:ascii="Times New Roman" w:hAnsi="Times New Roman" w:cs="Times New Roman"/>
                <w:bCs/>
              </w:rPr>
              <w:t xml:space="preserve"> в образовательный процесс;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Применять современные теории и технологии обучения и воспитания;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 xml:space="preserve">Осуществлять контроль и оценку учебных достижений, текущих и итоговых результатов освоения основной образовательной программы </w:t>
            </w:r>
            <w:proofErr w:type="gramStart"/>
            <w:r w:rsidRPr="00267C70">
              <w:rPr>
                <w:rFonts w:ascii="Times New Roman" w:hAnsi="Times New Roman" w:cs="Times New Roman"/>
                <w:bCs/>
              </w:rPr>
              <w:t>обучающимися</w:t>
            </w:r>
            <w:proofErr w:type="gramEnd"/>
            <w:r w:rsidRPr="00267C7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29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7200" w:type="dxa"/>
            <w:shd w:val="clear" w:color="auto" w:fill="323E4F" w:themeFill="text2" w:themeFillShade="BF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67C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429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30</w:t>
            </w: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знать и понимать: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Основные документы о правах ребенка и обязанности взрослых по отношению к детям;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Сущность и своеобразие процесса социализации младших школьников;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Задачи и содержание семейного воспитания;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Особенности современной семьи и ее функции;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Содержание и формы работы с семьей;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Особенности проведения индивидуальной работы с семьей;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Роль и значение  взаимодействия с сотрудниками образовательного учреждения.</w:t>
            </w:r>
          </w:p>
        </w:tc>
        <w:tc>
          <w:tcPr>
            <w:tcW w:w="1429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уметь: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Формулировать цели и задачи взаимодействия с семьей;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Организовывать взаимодействие с семьей в разнообразных формах (родительские собрания, беседы, консультации и т.д.);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Консультировать родителей по вопросам семейного воспитания, социального, психического и физического развития ребенка;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Транслировать передовой педагогический опыт посредством различных форм интерактивного взаимодействия.</w:t>
            </w:r>
          </w:p>
        </w:tc>
        <w:tc>
          <w:tcPr>
            <w:tcW w:w="1429" w:type="dxa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E71DBC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4</w:t>
            </w:r>
          </w:p>
        </w:tc>
        <w:tc>
          <w:tcPr>
            <w:tcW w:w="7200" w:type="dxa"/>
            <w:shd w:val="clear" w:color="auto" w:fill="323E4F" w:themeFill="text2" w:themeFillShade="BF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67C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Саморазвитие и самообразование</w:t>
            </w:r>
          </w:p>
        </w:tc>
        <w:tc>
          <w:tcPr>
            <w:tcW w:w="1429" w:type="dxa"/>
            <w:shd w:val="clear" w:color="auto" w:fill="323E4F" w:themeFill="text2" w:themeFillShade="BF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67C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15</w:t>
            </w: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знать и понимать: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 xml:space="preserve">Особенности современного социального опыта в области </w:t>
            </w:r>
            <w:proofErr w:type="spellStart"/>
            <w:r w:rsidRPr="00267C70">
              <w:rPr>
                <w:rFonts w:ascii="Times New Roman" w:hAnsi="Times New Roman" w:cs="Times New Roman"/>
                <w:bCs/>
              </w:rPr>
              <w:t>психолого</w:t>
            </w:r>
            <w:proofErr w:type="spellEnd"/>
            <w:r w:rsidRPr="00267C70">
              <w:rPr>
                <w:rFonts w:ascii="Times New Roman" w:hAnsi="Times New Roman" w:cs="Times New Roman"/>
                <w:bCs/>
              </w:rPr>
              <w:t xml:space="preserve"> – педагогической теории и практики;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Педагогические инновации в сфере начального общего образования;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Основы исследовательской деятельности;</w:t>
            </w:r>
          </w:p>
          <w:p w:rsidR="00E71DBC" w:rsidRPr="00267C70" w:rsidRDefault="00E71DBC" w:rsidP="000F19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Роль взаимодействия с учителями-профессионалами в расширении профессиональных знаний и совершенствовании практических умений.</w:t>
            </w:r>
          </w:p>
        </w:tc>
        <w:tc>
          <w:tcPr>
            <w:tcW w:w="1429" w:type="dxa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0" w:type="dxa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Специалист должен уметь: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Выполнять самоанализ и анализ деятельности других педагогов;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Определять стратегии собственной профессиональной деятельности и разрабатывать собственную программу профессионального развития;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Осуществлять исследовательскую и проектную деятельность в области начального общего образования;</w:t>
            </w:r>
          </w:p>
          <w:p w:rsidR="00E71DBC" w:rsidRPr="00267C70" w:rsidRDefault="00E71DBC" w:rsidP="000F198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67C70">
              <w:rPr>
                <w:rFonts w:ascii="Times New Roman" w:hAnsi="Times New Roman" w:cs="Times New Roman"/>
                <w:bCs/>
              </w:rPr>
              <w:t>Соответствовать нормам профессиональной этики;</w:t>
            </w:r>
          </w:p>
        </w:tc>
        <w:tc>
          <w:tcPr>
            <w:tcW w:w="1429" w:type="dxa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71DBC" w:rsidRPr="00E71DBC" w:rsidTr="00267C70">
        <w:trPr>
          <w:trHeight w:val="49"/>
        </w:trPr>
        <w:tc>
          <w:tcPr>
            <w:tcW w:w="490" w:type="dxa"/>
            <w:shd w:val="clear" w:color="auto" w:fill="323E4F" w:themeFill="text2" w:themeFillShade="BF"/>
          </w:tcPr>
          <w:p w:rsidR="00E71DBC" w:rsidRPr="00E71DBC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</w:p>
        </w:tc>
        <w:tc>
          <w:tcPr>
            <w:tcW w:w="7200" w:type="dxa"/>
            <w:shd w:val="clear" w:color="auto" w:fill="323E4F" w:themeFill="text2" w:themeFillShade="BF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67C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Всего</w:t>
            </w:r>
          </w:p>
        </w:tc>
        <w:tc>
          <w:tcPr>
            <w:tcW w:w="1429" w:type="dxa"/>
            <w:shd w:val="clear" w:color="auto" w:fill="323E4F" w:themeFill="text2" w:themeFillShade="BF"/>
          </w:tcPr>
          <w:p w:rsidR="00E71DBC" w:rsidRPr="00267C70" w:rsidRDefault="00E71DBC" w:rsidP="00267C7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67C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100</w:t>
            </w:r>
          </w:p>
        </w:tc>
      </w:tr>
    </w:tbl>
    <w:p w:rsidR="00F35F93" w:rsidRPr="00E71DBC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267C70" w:rsidRPr="009955F8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bookmarkStart w:id="6" w:name="_Toc489607684"/>
      <w:r w:rsidRPr="009955F8">
        <w:rPr>
          <w:rFonts w:ascii="Times New Roman" w:hAnsi="Times New Roman"/>
          <w:sz w:val="34"/>
          <w:szCs w:val="34"/>
        </w:rPr>
        <w:t>3. ОЦЕНОЧНАЯ СТРАТЕГИЯ И ТЕХНИЧЕСКИЕ ОСОБЕННОСТИ ОЦЕНКИ</w:t>
      </w:r>
      <w:bookmarkEnd w:id="6"/>
    </w:p>
    <w:p w:rsidR="00267C70" w:rsidRPr="00ED18F9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89607685"/>
      <w:r>
        <w:rPr>
          <w:rFonts w:ascii="Times New Roman" w:hAnsi="Times New Roman"/>
          <w:szCs w:val="28"/>
        </w:rPr>
        <w:t xml:space="preserve">3.1. </w:t>
      </w:r>
      <w:r w:rsidRPr="00ED18F9">
        <w:rPr>
          <w:rFonts w:ascii="Times New Roman" w:hAnsi="Times New Roman"/>
          <w:szCs w:val="28"/>
        </w:rPr>
        <w:t>ОСНОВНЫЕ ТРЕБОВАНИЯ</w:t>
      </w:r>
      <w:bookmarkEnd w:id="7"/>
      <w:r w:rsidRPr="00ED18F9">
        <w:rPr>
          <w:rFonts w:ascii="Times New Roman" w:hAnsi="Times New Roman"/>
          <w:szCs w:val="28"/>
        </w:rPr>
        <w:t xml:space="preserve"> 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ED18F9" w:rsidRDefault="00267C70" w:rsidP="00267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каждый аспект, является существенным для гарантии качества.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7C70" w:rsidRPr="009955F8" w:rsidRDefault="00267C70" w:rsidP="00267C70">
      <w:pPr>
        <w:jc w:val="both"/>
        <w:rPr>
          <w:rFonts w:ascii="Times New Roman" w:hAnsi="Times New Roman" w:cs="Times New Roman"/>
        </w:rPr>
      </w:pPr>
    </w:p>
    <w:p w:rsidR="00267C70" w:rsidRPr="009955F8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bookmarkStart w:id="8" w:name="_Toc489607686"/>
      <w:r w:rsidRPr="009955F8">
        <w:rPr>
          <w:rFonts w:ascii="Times New Roman" w:hAnsi="Times New Roman"/>
          <w:sz w:val="34"/>
          <w:szCs w:val="34"/>
        </w:rPr>
        <w:t>4. СХЕМА ВЫСТАВЛЕНИЯ ОЦЕНки</w:t>
      </w:r>
      <w:bookmarkEnd w:id="8"/>
    </w:p>
    <w:p w:rsidR="00267C70" w:rsidRPr="00ED18F9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89607687"/>
      <w:r>
        <w:rPr>
          <w:rFonts w:ascii="Times New Roman" w:hAnsi="Times New Roman"/>
          <w:szCs w:val="28"/>
        </w:rPr>
        <w:t xml:space="preserve">4.1. </w:t>
      </w:r>
      <w:r w:rsidRPr="00ED18F9">
        <w:rPr>
          <w:rFonts w:ascii="Times New Roman" w:hAnsi="Times New Roman"/>
          <w:szCs w:val="28"/>
        </w:rPr>
        <w:t>ОБЩИЕ УКАЗАНИЯ</w:t>
      </w:r>
      <w:bookmarkEnd w:id="9"/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ED18F9">
        <w:rPr>
          <w:rFonts w:ascii="Times New Roman" w:hAnsi="Times New Roman" w:cs="Times New Roman"/>
          <w:sz w:val="28"/>
          <w:szCs w:val="28"/>
        </w:rPr>
        <w:t xml:space="preserve">, определяя соответствие оценки Конкурсного задания и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</w:t>
      </w:r>
      <w:proofErr w:type="gramStart"/>
      <w:r w:rsidRPr="00ED18F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ED18F9" w:rsidRDefault="00267C70" w:rsidP="00267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каждому оцениваемому аспекту, который может относиться только к одному модулю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может </w:t>
      </w:r>
      <w:proofErr w:type="gramStart"/>
      <w:r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Схему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задания. В другом случае разработка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 разделе 2.1 указан максимально допустимый процент отклонения, Схемы выставления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онкурсного задания от долевых соотношений, приведенных в Спецификации стандартов.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задание, должны быть утверждены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компетенции.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Кроме того, всем экспертам предлагается представлять свои предложения по разработке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онкурсных заданий на форум экспертов для дальнейшего их рассмотрения Менеджером компетенции.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ED18F9" w:rsidRDefault="00267C70" w:rsidP="00267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за два дня до </w:t>
      </w:r>
      <w:r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267C70" w:rsidRPr="00ED18F9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8"/>
      <w:r>
        <w:rPr>
          <w:rFonts w:ascii="Times New Roman" w:hAnsi="Times New Roman"/>
          <w:szCs w:val="28"/>
        </w:rPr>
        <w:t xml:space="preserve">4.2. </w:t>
      </w:r>
      <w:r w:rsidRPr="00ED18F9">
        <w:rPr>
          <w:rFonts w:ascii="Times New Roman" w:hAnsi="Times New Roman"/>
          <w:szCs w:val="28"/>
        </w:rPr>
        <w:t>КРИТЕРИИ ОЦЕНКИ</w:t>
      </w:r>
      <w:bookmarkEnd w:id="10"/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267C70" w:rsidRPr="009955F8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267C70" w:rsidRPr="00ED18F9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9"/>
      <w:r>
        <w:rPr>
          <w:rFonts w:ascii="Times New Roman" w:hAnsi="Times New Roman"/>
          <w:szCs w:val="28"/>
        </w:rPr>
        <w:t xml:space="preserve">4.3. </w:t>
      </w:r>
      <w:r w:rsidRPr="00ED18F9">
        <w:rPr>
          <w:rFonts w:ascii="Times New Roman" w:hAnsi="Times New Roman"/>
          <w:szCs w:val="28"/>
        </w:rPr>
        <w:t>СУБКРИТЕРИИ</w:t>
      </w:r>
      <w:bookmarkEnd w:id="11"/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267C70" w:rsidRPr="00ED18F9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) содержит оцениваемые аспекты, подлежащие оценке. Для каждого вида оценки имеется специальная ведомость оценок. </w:t>
      </w:r>
    </w:p>
    <w:p w:rsidR="00267C70" w:rsidRPr="00ED18F9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90"/>
      <w:r>
        <w:rPr>
          <w:rFonts w:ascii="Times New Roman" w:hAnsi="Times New Roman"/>
          <w:szCs w:val="28"/>
        </w:rPr>
        <w:t xml:space="preserve">4.4. </w:t>
      </w:r>
      <w:r w:rsidRPr="00ED18F9">
        <w:rPr>
          <w:rFonts w:ascii="Times New Roman" w:hAnsi="Times New Roman"/>
          <w:szCs w:val="28"/>
        </w:rPr>
        <w:t>АСПЕКТЫ</w:t>
      </w:r>
      <w:bookmarkEnd w:id="12"/>
    </w:p>
    <w:p w:rsidR="00267C70" w:rsidRPr="00ED18F9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267C70" w:rsidRPr="0029547E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баллов.</w:t>
      </w: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7C70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7C70" w:rsidRPr="00ED18F9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b"/>
        <w:tblW w:w="8439" w:type="dxa"/>
        <w:jc w:val="center"/>
        <w:tblInd w:w="-775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2388"/>
        <w:gridCol w:w="599"/>
        <w:gridCol w:w="599"/>
        <w:gridCol w:w="600"/>
        <w:gridCol w:w="601"/>
        <w:gridCol w:w="601"/>
        <w:gridCol w:w="922"/>
        <w:gridCol w:w="1208"/>
        <w:gridCol w:w="921"/>
      </w:tblGrid>
      <w:tr w:rsidR="00267C70" w:rsidRPr="009955F8" w:rsidTr="00267C70">
        <w:trPr>
          <w:cantSplit/>
          <w:trHeight w:val="1538"/>
          <w:jc w:val="center"/>
        </w:trPr>
        <w:tc>
          <w:tcPr>
            <w:tcW w:w="5388" w:type="dxa"/>
            <w:gridSpan w:val="6"/>
            <w:shd w:val="clear" w:color="auto" w:fill="5B9BD5" w:themeFill="accent1"/>
            <w:vAlign w:val="center"/>
          </w:tcPr>
          <w:p w:rsidR="00267C70" w:rsidRPr="00267C70" w:rsidRDefault="00267C70" w:rsidP="00267C70">
            <w:pPr>
              <w:jc w:val="center"/>
              <w:rPr>
                <w:b/>
                <w:sz w:val="20"/>
                <w:szCs w:val="20"/>
              </w:rPr>
            </w:pPr>
            <w:r w:rsidRPr="00267C70">
              <w:rPr>
                <w:b/>
                <w:color w:val="FFFFFF" w:themeColor="background1"/>
                <w:sz w:val="20"/>
                <w:szCs w:val="20"/>
              </w:rPr>
              <w:lastRenderedPageBreak/>
              <w:t>Критерий</w:t>
            </w:r>
          </w:p>
        </w:tc>
        <w:tc>
          <w:tcPr>
            <w:tcW w:w="922" w:type="dxa"/>
            <w:shd w:val="clear" w:color="auto" w:fill="5B9BD5" w:themeFill="accent1"/>
            <w:textDirection w:val="btLr"/>
          </w:tcPr>
          <w:p w:rsidR="00267C70" w:rsidRPr="00267C70" w:rsidRDefault="00267C70" w:rsidP="00267C70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267C70">
              <w:rPr>
                <w:b/>
                <w:color w:val="FFFFFF" w:themeColor="background1"/>
                <w:sz w:val="20"/>
                <w:szCs w:val="20"/>
              </w:rPr>
              <w:t>Итого баллов за раздел WSSS</w:t>
            </w:r>
          </w:p>
        </w:tc>
        <w:tc>
          <w:tcPr>
            <w:tcW w:w="1208" w:type="dxa"/>
            <w:shd w:val="clear" w:color="auto" w:fill="5B9BD5" w:themeFill="accent1"/>
            <w:textDirection w:val="btLr"/>
          </w:tcPr>
          <w:p w:rsidR="00267C70" w:rsidRPr="00267C70" w:rsidRDefault="00267C70" w:rsidP="00267C70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267C70">
              <w:rPr>
                <w:b/>
                <w:color w:val="FFFFFF" w:themeColor="background1"/>
                <w:sz w:val="20"/>
                <w:szCs w:val="20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267C70" w:rsidRPr="00267C70" w:rsidRDefault="00267C70" w:rsidP="00267C70">
            <w:pPr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267C70">
              <w:rPr>
                <w:b/>
                <w:color w:val="FFFFFF" w:themeColor="background1"/>
                <w:sz w:val="20"/>
                <w:szCs w:val="20"/>
              </w:rPr>
              <w:t>ВЕЛИЧИНА ОТКЛОНЕНИЯ</w:t>
            </w:r>
          </w:p>
        </w:tc>
      </w:tr>
      <w:tr w:rsidR="00267C70" w:rsidRPr="009955F8" w:rsidTr="00267C70">
        <w:trPr>
          <w:trHeight w:val="501"/>
          <w:jc w:val="center"/>
        </w:trPr>
        <w:tc>
          <w:tcPr>
            <w:tcW w:w="2388" w:type="dxa"/>
            <w:vMerge w:val="restart"/>
            <w:shd w:val="clear" w:color="auto" w:fill="5B9BD5" w:themeFill="accent1"/>
            <w:textDirection w:val="btLr"/>
            <w:vAlign w:val="center"/>
          </w:tcPr>
          <w:p w:rsidR="00267C70" w:rsidRPr="009955F8" w:rsidRDefault="00267C70" w:rsidP="00267C70">
            <w:pPr>
              <w:ind w:left="113" w:right="113"/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</w:rPr>
              <w:t xml:space="preserve"> (</w:t>
            </w:r>
            <w:r w:rsidRPr="009955F8">
              <w:rPr>
                <w:b/>
                <w:color w:val="FFFFFF" w:themeColor="background1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</w:rPr>
              <w:t>)</w:t>
            </w: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922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8" w:type="dxa"/>
            <w:shd w:val="clear" w:color="auto" w:fill="323E4F" w:themeFill="text2" w:themeFillShade="BF"/>
          </w:tcPr>
          <w:p w:rsidR="00267C70" w:rsidRPr="009955F8" w:rsidRDefault="00267C70" w:rsidP="00267C70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267C70" w:rsidRPr="009955F8" w:rsidRDefault="00267C70" w:rsidP="00267C70">
            <w:pPr>
              <w:jc w:val="both"/>
              <w:rPr>
                <w:b/>
              </w:rPr>
            </w:pPr>
          </w:p>
        </w:tc>
      </w:tr>
      <w:tr w:rsidR="00267C70" w:rsidRPr="009955F8" w:rsidTr="00267C70">
        <w:trPr>
          <w:trHeight w:val="501"/>
          <w:jc w:val="center"/>
        </w:trPr>
        <w:tc>
          <w:tcPr>
            <w:tcW w:w="2388" w:type="dxa"/>
            <w:vMerge/>
            <w:shd w:val="clear" w:color="auto" w:fill="5B9BD5" w:themeFill="accent1"/>
          </w:tcPr>
          <w:p w:rsidR="00267C70" w:rsidRPr="009955F8" w:rsidRDefault="00267C70" w:rsidP="00267C70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1</w:t>
            </w:r>
          </w:p>
        </w:tc>
        <w:tc>
          <w:tcPr>
            <w:tcW w:w="599" w:type="dxa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600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0</w:t>
            </w:r>
          </w:p>
        </w:tc>
      </w:tr>
      <w:tr w:rsidR="00267C70" w:rsidRPr="009955F8" w:rsidTr="00267C70">
        <w:trPr>
          <w:trHeight w:val="501"/>
          <w:jc w:val="center"/>
        </w:trPr>
        <w:tc>
          <w:tcPr>
            <w:tcW w:w="2388" w:type="dxa"/>
            <w:vMerge/>
            <w:shd w:val="clear" w:color="auto" w:fill="5B9BD5" w:themeFill="accent1"/>
          </w:tcPr>
          <w:p w:rsidR="00267C70" w:rsidRPr="009955F8" w:rsidRDefault="00267C70" w:rsidP="00267C70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2</w:t>
            </w:r>
          </w:p>
        </w:tc>
        <w:tc>
          <w:tcPr>
            <w:tcW w:w="599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0" w:type="dxa"/>
            <w:vAlign w:val="center"/>
          </w:tcPr>
          <w:p w:rsidR="00267C70" w:rsidRPr="009955F8" w:rsidRDefault="00267C70" w:rsidP="00267C70">
            <w:pPr>
              <w:jc w:val="center"/>
            </w:pPr>
            <w:r>
              <w:t>20</w:t>
            </w: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20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0</w:t>
            </w:r>
          </w:p>
        </w:tc>
      </w:tr>
      <w:tr w:rsidR="00267C70" w:rsidRPr="009955F8" w:rsidTr="00267C70">
        <w:trPr>
          <w:trHeight w:val="501"/>
          <w:jc w:val="center"/>
        </w:trPr>
        <w:tc>
          <w:tcPr>
            <w:tcW w:w="2388" w:type="dxa"/>
            <w:vMerge/>
            <w:shd w:val="clear" w:color="auto" w:fill="5B9BD5" w:themeFill="accent1"/>
          </w:tcPr>
          <w:p w:rsidR="00267C70" w:rsidRPr="009955F8" w:rsidRDefault="00267C70" w:rsidP="00267C70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3</w:t>
            </w:r>
          </w:p>
        </w:tc>
        <w:tc>
          <w:tcPr>
            <w:tcW w:w="599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0" w:type="dxa"/>
            <w:vAlign w:val="center"/>
          </w:tcPr>
          <w:p w:rsidR="00267C70" w:rsidRPr="009955F8" w:rsidRDefault="00267C70" w:rsidP="00267C70">
            <w:pPr>
              <w:jc w:val="center"/>
            </w:pPr>
            <w:r>
              <w:t>20</w:t>
            </w: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20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0</w:t>
            </w:r>
          </w:p>
        </w:tc>
      </w:tr>
      <w:tr w:rsidR="00267C70" w:rsidRPr="009955F8" w:rsidTr="00267C70">
        <w:trPr>
          <w:trHeight w:val="501"/>
          <w:jc w:val="center"/>
        </w:trPr>
        <w:tc>
          <w:tcPr>
            <w:tcW w:w="2388" w:type="dxa"/>
            <w:vMerge/>
            <w:shd w:val="clear" w:color="auto" w:fill="5B9BD5" w:themeFill="accent1"/>
          </w:tcPr>
          <w:p w:rsidR="00267C70" w:rsidRPr="009955F8" w:rsidRDefault="00267C70" w:rsidP="00267C70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4</w:t>
            </w:r>
          </w:p>
        </w:tc>
        <w:tc>
          <w:tcPr>
            <w:tcW w:w="599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0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  <w:r>
              <w:t>30</w:t>
            </w: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30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30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0</w:t>
            </w:r>
          </w:p>
        </w:tc>
      </w:tr>
      <w:tr w:rsidR="00267C70" w:rsidRPr="009955F8" w:rsidTr="00267C70">
        <w:trPr>
          <w:trHeight w:val="501"/>
          <w:jc w:val="center"/>
        </w:trPr>
        <w:tc>
          <w:tcPr>
            <w:tcW w:w="2388" w:type="dxa"/>
            <w:vMerge/>
            <w:shd w:val="clear" w:color="auto" w:fill="5B9BD5" w:themeFill="accent1"/>
          </w:tcPr>
          <w:p w:rsidR="00267C70" w:rsidRPr="009955F8" w:rsidRDefault="00267C70" w:rsidP="00267C70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7C70" w:rsidRPr="009955F8" w:rsidRDefault="00267C70" w:rsidP="00267C70">
            <w:pPr>
              <w:jc w:val="center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5</w:t>
            </w:r>
          </w:p>
        </w:tc>
        <w:tc>
          <w:tcPr>
            <w:tcW w:w="599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0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</w:p>
        </w:tc>
        <w:tc>
          <w:tcPr>
            <w:tcW w:w="601" w:type="dxa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0</w:t>
            </w:r>
          </w:p>
        </w:tc>
      </w:tr>
      <w:tr w:rsidR="00267C70" w:rsidRPr="009955F8" w:rsidTr="00267C70">
        <w:trPr>
          <w:cantSplit/>
          <w:trHeight w:val="1285"/>
          <w:jc w:val="center"/>
        </w:trPr>
        <w:tc>
          <w:tcPr>
            <w:tcW w:w="2388" w:type="dxa"/>
            <w:shd w:val="clear" w:color="auto" w:fill="5B9BD5" w:themeFill="accent1"/>
            <w:textDirection w:val="btLr"/>
            <w:vAlign w:val="center"/>
          </w:tcPr>
          <w:p w:rsidR="00267C70" w:rsidRPr="009955F8" w:rsidRDefault="00267C70" w:rsidP="00267C70">
            <w:pPr>
              <w:ind w:left="113" w:right="113"/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Итого баллов за критерий</w:t>
            </w:r>
          </w:p>
        </w:tc>
        <w:tc>
          <w:tcPr>
            <w:tcW w:w="599" w:type="dxa"/>
            <w:shd w:val="clear" w:color="auto" w:fill="323E4F" w:themeFill="text2" w:themeFillShade="BF"/>
          </w:tcPr>
          <w:p w:rsidR="00267C70" w:rsidRPr="009955F8" w:rsidRDefault="00267C70" w:rsidP="00267C70">
            <w:pPr>
              <w:jc w:val="both"/>
            </w:pPr>
          </w:p>
        </w:tc>
        <w:tc>
          <w:tcPr>
            <w:tcW w:w="599" w:type="dxa"/>
            <w:shd w:val="clear" w:color="auto" w:fill="F2F2F2" w:themeFill="background1" w:themeFillShade="F2"/>
            <w:vAlign w:val="center"/>
          </w:tcPr>
          <w:p w:rsidR="00267C70" w:rsidRPr="00265987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40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30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>
              <w:t>15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100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7C70" w:rsidRPr="009955F8" w:rsidRDefault="00267C70" w:rsidP="00267C70">
            <w:pPr>
              <w:jc w:val="center"/>
            </w:pPr>
            <w:r w:rsidRPr="009955F8">
              <w:t>0</w:t>
            </w:r>
          </w:p>
        </w:tc>
      </w:tr>
    </w:tbl>
    <w:p w:rsidR="00267C70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1"/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Pr="00A57976">
        <w:rPr>
          <w:rFonts w:ascii="Times New Roman" w:hAnsi="Times New Roman"/>
          <w:szCs w:val="28"/>
        </w:rPr>
        <w:t>МНЕНИЕ СУДЕЙ (СУДЕЙСКАЯ ОЦЕНКА)</w:t>
      </w:r>
      <w:bookmarkEnd w:id="13"/>
    </w:p>
    <w:p w:rsidR="00267C70" w:rsidRPr="00A57976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267C70" w:rsidRPr="00A57976" w:rsidRDefault="00267C70" w:rsidP="000F1985">
      <w:pPr>
        <w:pStyle w:val="af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267C70" w:rsidRPr="00A57976" w:rsidRDefault="00267C70" w:rsidP="000F1985">
      <w:pPr>
        <w:pStyle w:val="af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267C70" w:rsidRPr="00A57976" w:rsidRDefault="00267C70" w:rsidP="000F1985">
      <w:pPr>
        <w:pStyle w:val="af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267C70" w:rsidRPr="00A57976" w:rsidRDefault="00267C70" w:rsidP="000F1985">
      <w:pPr>
        <w:pStyle w:val="af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267C70" w:rsidRDefault="00267C70" w:rsidP="00267C70">
      <w:pPr>
        <w:pStyle w:val="af"/>
        <w:widowControl/>
        <w:ind w:left="1789"/>
        <w:rPr>
          <w:rFonts w:ascii="Times New Roman" w:hAnsi="Times New Roman"/>
          <w:sz w:val="28"/>
          <w:szCs w:val="28"/>
          <w:lang w:val="ru-RU"/>
        </w:rPr>
      </w:pPr>
    </w:p>
    <w:p w:rsidR="00267C70" w:rsidRDefault="00267C70" w:rsidP="00267C70">
      <w:pPr>
        <w:pStyle w:val="af"/>
        <w:widowControl/>
        <w:ind w:left="1429"/>
        <w:rPr>
          <w:rFonts w:ascii="Times New Roman" w:hAnsi="Times New Roman"/>
          <w:sz w:val="28"/>
          <w:szCs w:val="28"/>
          <w:lang w:val="ru-RU"/>
        </w:rPr>
      </w:pPr>
    </w:p>
    <w:p w:rsidR="00267C70" w:rsidRPr="00A57976" w:rsidRDefault="00267C70" w:rsidP="000F1985">
      <w:pPr>
        <w:pStyle w:val="af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267C70" w:rsidRPr="00A57976" w:rsidRDefault="00267C70" w:rsidP="000F1985">
      <w:pPr>
        <w:pStyle w:val="af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267C70" w:rsidRPr="00A57976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2"/>
      <w:r w:rsidRPr="00A57976">
        <w:rPr>
          <w:rFonts w:ascii="Times New Roman" w:hAnsi="Times New Roman"/>
          <w:szCs w:val="28"/>
        </w:rPr>
        <w:t>4.6.</w:t>
      </w:r>
      <w:r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4"/>
    </w:p>
    <w:p w:rsidR="00267C70" w:rsidRPr="00A57976" w:rsidRDefault="00267C70" w:rsidP="00267C70">
      <w:pPr>
        <w:pStyle w:val="af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>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</w:t>
      </w:r>
      <w:r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параметров.</w:t>
      </w:r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3"/>
      <w:r>
        <w:rPr>
          <w:rFonts w:ascii="Times New Roman" w:hAnsi="Times New Roman"/>
          <w:szCs w:val="28"/>
        </w:rPr>
        <w:t xml:space="preserve">4.7. </w:t>
      </w:r>
      <w:r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5"/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747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07"/>
        <w:gridCol w:w="4839"/>
        <w:gridCol w:w="1606"/>
        <w:gridCol w:w="1627"/>
        <w:gridCol w:w="768"/>
      </w:tblGrid>
      <w:tr w:rsidR="00267C70" w:rsidRPr="00267C70" w:rsidTr="00267C70">
        <w:tc>
          <w:tcPr>
            <w:tcW w:w="6035" w:type="dxa"/>
            <w:gridSpan w:val="2"/>
            <w:shd w:val="clear" w:color="auto" w:fill="ACB9CA" w:themeFill="text2" w:themeFillTint="66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lastRenderedPageBreak/>
              <w:t>Критерий</w:t>
            </w:r>
          </w:p>
        </w:tc>
        <w:tc>
          <w:tcPr>
            <w:tcW w:w="3712" w:type="dxa"/>
            <w:gridSpan w:val="3"/>
            <w:shd w:val="clear" w:color="auto" w:fill="ACB9CA" w:themeFill="text2" w:themeFillTint="66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color w:val="FFFFFF" w:themeColor="background1"/>
                <w:sz w:val="22"/>
                <w:szCs w:val="22"/>
              </w:rPr>
              <w:t>Баллы</w:t>
            </w:r>
          </w:p>
        </w:tc>
      </w:tr>
      <w:tr w:rsidR="00267C70" w:rsidRPr="00267C70" w:rsidTr="00267C70">
        <w:tc>
          <w:tcPr>
            <w:tcW w:w="924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11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1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Измеримая</w:t>
            </w:r>
          </w:p>
        </w:tc>
        <w:tc>
          <w:tcPr>
            <w:tcW w:w="370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267C70" w:rsidRPr="00267C70" w:rsidTr="00267C70">
        <w:tc>
          <w:tcPr>
            <w:tcW w:w="924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511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Общекультурное развитие</w:t>
            </w:r>
          </w:p>
        </w:tc>
        <w:tc>
          <w:tcPr>
            <w:tcW w:w="168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66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370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</w:tr>
      <w:tr w:rsidR="00267C70" w:rsidRPr="00267C70" w:rsidTr="00267C70">
        <w:tc>
          <w:tcPr>
            <w:tcW w:w="924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B</w:t>
            </w:r>
          </w:p>
        </w:tc>
        <w:tc>
          <w:tcPr>
            <w:tcW w:w="5111" w:type="dxa"/>
          </w:tcPr>
          <w:p w:rsidR="00267C70" w:rsidRPr="00267C70" w:rsidRDefault="00267C70" w:rsidP="00267C7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Общепрофессиональное развитие</w:t>
            </w:r>
          </w:p>
        </w:tc>
        <w:tc>
          <w:tcPr>
            <w:tcW w:w="168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166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</w:p>
        </w:tc>
        <w:tc>
          <w:tcPr>
            <w:tcW w:w="370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</w:tr>
      <w:tr w:rsidR="00267C70" w:rsidRPr="00267C70" w:rsidTr="00267C70">
        <w:tc>
          <w:tcPr>
            <w:tcW w:w="924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C</w:t>
            </w:r>
          </w:p>
        </w:tc>
        <w:tc>
          <w:tcPr>
            <w:tcW w:w="511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68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66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370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</w:tr>
      <w:tr w:rsidR="00267C70" w:rsidRPr="00267C70" w:rsidTr="00267C70">
        <w:tc>
          <w:tcPr>
            <w:tcW w:w="924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511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Саморазвитие и самообразование</w:t>
            </w:r>
          </w:p>
        </w:tc>
        <w:tc>
          <w:tcPr>
            <w:tcW w:w="168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66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370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</w:tr>
      <w:tr w:rsidR="00267C70" w:rsidRPr="00267C70" w:rsidTr="00267C70">
        <w:tc>
          <w:tcPr>
            <w:tcW w:w="924" w:type="dxa"/>
            <w:shd w:val="clear" w:color="auto" w:fill="323E4F" w:themeFill="text2" w:themeFillShade="BF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11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1661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73</w:t>
            </w:r>
          </w:p>
        </w:tc>
        <w:tc>
          <w:tcPr>
            <w:tcW w:w="370" w:type="dxa"/>
          </w:tcPr>
          <w:p w:rsidR="00267C70" w:rsidRPr="00267C70" w:rsidRDefault="00267C70" w:rsidP="00267C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7C70"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</w:tr>
    </w:tbl>
    <w:p w:rsidR="00267C70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4"/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6"/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 (модулях):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>А. Общекультурное развитие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>. Подготовка и проведение виртуальной экскурсии. Тема для экскурсии задается экспертом.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267C70" w:rsidRPr="0099256E" w:rsidRDefault="00267C70" w:rsidP="000F1985">
      <w:pPr>
        <w:pStyle w:val="25"/>
        <w:widowControl w:val="0"/>
        <w:numPr>
          <w:ilvl w:val="0"/>
          <w:numId w:val="10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 xml:space="preserve">Устное публичное представление виртуальной экскурсии на заданную тему. </w:t>
      </w:r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>В. Общепрофессиональное развитие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>. Подготовка и проведение фрагмента урока (этап открытия нового знания) в начальных классах по одному из учебных предметов. Предмет и возрастная группа по выбору Эксперта.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267C70" w:rsidRPr="0099256E" w:rsidRDefault="00267C70" w:rsidP="000F1985">
      <w:pPr>
        <w:pStyle w:val="25"/>
        <w:widowControl w:val="0"/>
        <w:numPr>
          <w:ilvl w:val="0"/>
          <w:numId w:val="10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>Проведение фрагмента урока (этап открытия нового знания) в начальных классах по одному из учебных предметов.</w:t>
      </w:r>
    </w:p>
    <w:p w:rsidR="00267C70" w:rsidRDefault="00267C70" w:rsidP="00267C70">
      <w:pPr>
        <w:pStyle w:val="af3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>Задание 2.</w:t>
      </w:r>
      <w:r w:rsidRPr="0099256E">
        <w:rPr>
          <w:sz w:val="28"/>
          <w:szCs w:val="28"/>
        </w:rPr>
        <w:t xml:space="preserve"> </w:t>
      </w:r>
      <w:r w:rsidRPr="0099256E">
        <w:rPr>
          <w:sz w:val="28"/>
          <w:szCs w:val="28"/>
        </w:rPr>
        <w:tab/>
        <w:t xml:space="preserve">Разработка и проведение </w:t>
      </w:r>
      <w:proofErr w:type="gramStart"/>
      <w:r w:rsidRPr="0099256E">
        <w:rPr>
          <w:sz w:val="28"/>
          <w:szCs w:val="28"/>
        </w:rPr>
        <w:t>внеурочного</w:t>
      </w:r>
      <w:proofErr w:type="gramEnd"/>
      <w:r w:rsidRPr="0099256E">
        <w:rPr>
          <w:sz w:val="28"/>
          <w:szCs w:val="28"/>
        </w:rPr>
        <w:t xml:space="preserve"> </w:t>
      </w:r>
    </w:p>
    <w:p w:rsidR="00267C70" w:rsidRDefault="00267C70" w:rsidP="00267C70">
      <w:pPr>
        <w:pStyle w:val="af3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267C70" w:rsidRPr="0099256E" w:rsidRDefault="00267C70" w:rsidP="00267C70">
      <w:pPr>
        <w:pStyle w:val="af3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</w:rPr>
        <w:t>занятия c использованием интерактивного оборудования.  Направление внеурочной деятельности, тема занятия и возрастная группа по выбору Эксперта.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267C70" w:rsidRPr="0099256E" w:rsidRDefault="00267C70" w:rsidP="000F1985">
      <w:pPr>
        <w:pStyle w:val="25"/>
        <w:widowControl w:val="0"/>
        <w:numPr>
          <w:ilvl w:val="0"/>
          <w:numId w:val="10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>Проведение внеурочного занятия c использованием интерактивного оборудования.</w:t>
      </w:r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6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Взаимодействие с родителями и сотрудниками образовательного учреждения.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</w:t>
      </w:r>
      <w:proofErr w:type="gramStart"/>
      <w:r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>
        <w:rPr>
          <w:rFonts w:ascii="Times New Roman" w:hAnsi="Times New Roman" w:cs="Times New Roman"/>
          <w:sz w:val="28"/>
        </w:rPr>
        <w:t xml:space="preserve"> по решению ситуативной педагогической задачи</w:t>
      </w:r>
      <w:r w:rsidRPr="0099256E">
        <w:rPr>
          <w:rFonts w:ascii="Times New Roman" w:hAnsi="Times New Roman" w:cs="Times New Roman"/>
          <w:sz w:val="28"/>
        </w:rPr>
        <w:t xml:space="preserve">. Тема и категория участников </w:t>
      </w:r>
      <w:proofErr w:type="spellStart"/>
      <w:r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Pr="0099256E">
        <w:rPr>
          <w:rFonts w:ascii="Times New Roman" w:hAnsi="Times New Roman" w:cs="Times New Roman"/>
          <w:sz w:val="28"/>
        </w:rPr>
        <w:t xml:space="preserve"> по выбору Эксперта.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267C70" w:rsidRPr="0099256E" w:rsidRDefault="00267C70" w:rsidP="000F1985">
      <w:pPr>
        <w:pStyle w:val="25"/>
        <w:widowControl w:val="0"/>
        <w:numPr>
          <w:ilvl w:val="0"/>
          <w:numId w:val="10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 xml:space="preserve">Проведение </w:t>
      </w:r>
      <w:proofErr w:type="gramStart"/>
      <w:r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Pr="0099256E">
        <w:rPr>
          <w:rFonts w:ascii="Times New Roman" w:hAnsi="Times New Roman" w:cs="Times New Roman"/>
          <w:sz w:val="28"/>
        </w:rPr>
        <w:t xml:space="preserve"> для заданной категории участников и по заданной </w:t>
      </w:r>
      <w:r>
        <w:rPr>
          <w:rFonts w:ascii="Times New Roman" w:hAnsi="Times New Roman" w:cs="Times New Roman"/>
          <w:sz w:val="28"/>
        </w:rPr>
        <w:t>ситуативной педагогической задаче</w:t>
      </w:r>
      <w:r w:rsidRPr="0099256E">
        <w:rPr>
          <w:rFonts w:ascii="Times New Roman" w:hAnsi="Times New Roman" w:cs="Times New Roman"/>
          <w:sz w:val="28"/>
        </w:rPr>
        <w:t>.</w:t>
      </w:r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9256E">
        <w:rPr>
          <w:rFonts w:ascii="Times New Roman" w:hAnsi="Times New Roman" w:cs="Times New Roman"/>
          <w:sz w:val="28"/>
          <w:szCs w:val="28"/>
        </w:rPr>
        <w:t>. Саморазвитие и самообразование</w:t>
      </w:r>
    </w:p>
    <w:p w:rsidR="00267C70" w:rsidRPr="0099256E" w:rsidRDefault="00267C70" w:rsidP="00267C70">
      <w:pPr>
        <w:pStyle w:val="af3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 xml:space="preserve">Задание </w:t>
      </w:r>
      <w:r>
        <w:rPr>
          <w:sz w:val="28"/>
          <w:szCs w:val="28"/>
          <w:u w:val="single"/>
        </w:rPr>
        <w:t>1</w:t>
      </w:r>
      <w:r w:rsidRPr="0099256E">
        <w:rPr>
          <w:sz w:val="28"/>
          <w:szCs w:val="28"/>
          <w:u w:val="single"/>
        </w:rPr>
        <w:t>.</w:t>
      </w:r>
      <w:r w:rsidRPr="0099256E">
        <w:rPr>
          <w:sz w:val="28"/>
          <w:szCs w:val="28"/>
        </w:rPr>
        <w:t xml:space="preserve"> Подготовка и размещение материала для персонального сайта учителя. Тематика размещаемых материалов по выбору Эксперта.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267C70" w:rsidRPr="0099256E" w:rsidRDefault="00267C70" w:rsidP="000F1985">
      <w:pPr>
        <w:pStyle w:val="25"/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99256E">
        <w:rPr>
          <w:rFonts w:ascii="Times New Roman" w:hAnsi="Times New Roman" w:cs="Times New Roman"/>
          <w:sz w:val="28"/>
        </w:rPr>
        <w:t xml:space="preserve">Представление персонального сайта по заданной тематике. </w:t>
      </w:r>
      <w:bookmarkStart w:id="17" w:name="_Toc489607695"/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Pr="00A57976">
        <w:rPr>
          <w:rFonts w:ascii="Times New Roman" w:hAnsi="Times New Roman"/>
          <w:szCs w:val="28"/>
        </w:rPr>
        <w:t>РЕГЛАМЕНТ ОЦЕНКИ</w:t>
      </w:r>
      <w:bookmarkEnd w:id="17"/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</w:t>
      </w:r>
      <w:r>
        <w:rPr>
          <w:rFonts w:ascii="Times New Roman" w:hAnsi="Times New Roman" w:cs="Times New Roman"/>
          <w:sz w:val="28"/>
          <w:szCs w:val="28"/>
        </w:rPr>
        <w:t xml:space="preserve">роли Экспертов чемпионата для судейства. В составе группы судейства  необходимо участие не менее двух независимых экспертов </w:t>
      </w:r>
      <w:r w:rsidRPr="00A57976">
        <w:rPr>
          <w:rFonts w:ascii="Times New Roman" w:hAnsi="Times New Roman" w:cs="Times New Roman"/>
          <w:sz w:val="28"/>
          <w:szCs w:val="28"/>
        </w:rPr>
        <w:t xml:space="preserve"> для выставления </w:t>
      </w:r>
      <w:r>
        <w:rPr>
          <w:rFonts w:ascii="Times New Roman" w:hAnsi="Times New Roman" w:cs="Times New Roman"/>
          <w:sz w:val="28"/>
          <w:szCs w:val="28"/>
        </w:rPr>
        <w:t xml:space="preserve">измеримых </w:t>
      </w:r>
      <w:r w:rsidRPr="00A57976">
        <w:rPr>
          <w:rFonts w:ascii="Times New Roman" w:hAnsi="Times New Roman" w:cs="Times New Roman"/>
          <w:sz w:val="28"/>
          <w:szCs w:val="28"/>
        </w:rPr>
        <w:t>оценок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57976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-компатриот</w:t>
      </w:r>
      <w:r w:rsidRPr="00A57976">
        <w:rPr>
          <w:rFonts w:ascii="Times New Roman" w:hAnsi="Times New Roman" w:cs="Times New Roman"/>
          <w:sz w:val="28"/>
          <w:szCs w:val="28"/>
        </w:rPr>
        <w:t xml:space="preserve"> не оценивает </w:t>
      </w:r>
      <w:r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A57976">
        <w:rPr>
          <w:rFonts w:ascii="Times New Roman" w:hAnsi="Times New Roman" w:cs="Times New Roman"/>
          <w:sz w:val="28"/>
          <w:szCs w:val="28"/>
        </w:rPr>
        <w:t>участника.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>Каждое конкурсное задание должно сопровождаться проектом схемы выставления оценок, основанным на критериях оценки.</w:t>
      </w:r>
      <w:r w:rsidRPr="0099256E">
        <w:t xml:space="preserve"> </w:t>
      </w:r>
      <w:r w:rsidRPr="003E0AD1">
        <w:rPr>
          <w:rFonts w:ascii="Times New Roman" w:hAnsi="Times New Roman" w:cs="Times New Roman"/>
          <w:sz w:val="28"/>
          <w:szCs w:val="28"/>
        </w:rPr>
        <w:tab/>
      </w:r>
    </w:p>
    <w:p w:rsidR="00267C70" w:rsidRPr="0099256E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D1">
        <w:rPr>
          <w:rFonts w:ascii="Times New Roman" w:hAnsi="Times New Roman" w:cs="Times New Roman"/>
          <w:sz w:val="28"/>
          <w:szCs w:val="28"/>
        </w:rPr>
        <w:t>Проект схемы выставления оценок разрабатывает лицо (лица), занимающееся разработкой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56E">
        <w:rPr>
          <w:rFonts w:ascii="Times New Roman" w:hAnsi="Times New Roman" w:cs="Times New Roman"/>
          <w:sz w:val="28"/>
          <w:szCs w:val="28"/>
        </w:rPr>
        <w:t>Подробная окончательная схема выставления оценок разрабатывается и утверждает</w:t>
      </w:r>
      <w:r>
        <w:rPr>
          <w:rFonts w:ascii="Times New Roman" w:hAnsi="Times New Roman" w:cs="Times New Roman"/>
          <w:sz w:val="28"/>
          <w:szCs w:val="28"/>
        </w:rPr>
        <w:t xml:space="preserve">ся всеми Экспертами на конкурсе согласно </w:t>
      </w:r>
      <w:r>
        <w:rPr>
          <w:rFonts w:ascii="Times New Roman" w:hAnsi="Times New Roman" w:cs="Times New Roman"/>
          <w:sz w:val="28"/>
          <w:szCs w:val="28"/>
          <w:lang w:val="en-US"/>
        </w:rPr>
        <w:t>SMP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7C70" w:rsidRPr="009955F8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bookmarkStart w:id="18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8"/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7"/>
      <w:r>
        <w:rPr>
          <w:rFonts w:ascii="Times New Roman" w:hAnsi="Times New Roman"/>
          <w:szCs w:val="28"/>
        </w:rPr>
        <w:t xml:space="preserve">5.1. </w:t>
      </w:r>
      <w:r w:rsidRPr="00A57976">
        <w:rPr>
          <w:rFonts w:ascii="Times New Roman" w:hAnsi="Times New Roman"/>
          <w:szCs w:val="28"/>
        </w:rPr>
        <w:t>ОСНОВНЫЕ ТРЕБОВАНИЯ</w:t>
      </w:r>
      <w:bookmarkEnd w:id="19"/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Pr="003E0AD1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3E0AD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8"/>
      <w:r>
        <w:rPr>
          <w:rFonts w:ascii="Times New Roman" w:hAnsi="Times New Roman"/>
          <w:szCs w:val="28"/>
        </w:rPr>
        <w:t xml:space="preserve">5.2. </w:t>
      </w:r>
      <w:r w:rsidRPr="00A57976">
        <w:rPr>
          <w:rFonts w:ascii="Times New Roman" w:hAnsi="Times New Roman"/>
          <w:szCs w:val="28"/>
        </w:rPr>
        <w:t>СТРУКТУРА КОНКУРСНОГО ЗАДАНИЯ</w:t>
      </w:r>
      <w:bookmarkEnd w:id="20"/>
    </w:p>
    <w:p w:rsidR="00267C70" w:rsidRPr="00A57976" w:rsidRDefault="00267C70" w:rsidP="00267C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содержит 4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:rsidR="00267C70" w:rsidRPr="00A57976" w:rsidRDefault="00267C70" w:rsidP="000F1985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1. </w:t>
      </w:r>
      <w:r w:rsidRPr="00BE4C32">
        <w:rPr>
          <w:rFonts w:ascii="Times New Roman" w:hAnsi="Times New Roman"/>
          <w:sz w:val="28"/>
          <w:szCs w:val="28"/>
        </w:rPr>
        <w:t>Общекультурное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267C70" w:rsidRPr="00267C70" w:rsidRDefault="00267C70" w:rsidP="00267C70">
      <w:pPr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267C70" w:rsidRPr="00BE4C32" w:rsidRDefault="00267C70" w:rsidP="000F1985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2. </w:t>
      </w:r>
      <w:r w:rsidRPr="00BE4C32">
        <w:rPr>
          <w:rFonts w:ascii="Times New Roman" w:hAnsi="Times New Roman"/>
          <w:sz w:val="28"/>
          <w:szCs w:val="28"/>
        </w:rPr>
        <w:t>Общепрофессиональное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267C70" w:rsidRPr="00BE4C32" w:rsidRDefault="00267C70" w:rsidP="000F1985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3. </w:t>
      </w:r>
      <w:r w:rsidRPr="00BE4C32">
        <w:rPr>
          <w:rFonts w:ascii="Times New Roman" w:hAnsi="Times New Roman"/>
          <w:sz w:val="28"/>
          <w:szCs w:val="28"/>
        </w:rPr>
        <w:t>Взаимодействие с родителями и сотрудниками образовательного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267C70" w:rsidRPr="00BE4C32" w:rsidRDefault="00267C70" w:rsidP="000F1985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4. </w:t>
      </w:r>
      <w:r w:rsidRPr="00BE4C32">
        <w:rPr>
          <w:rFonts w:ascii="Times New Roman" w:hAnsi="Times New Roman"/>
          <w:sz w:val="28"/>
          <w:szCs w:val="28"/>
        </w:rPr>
        <w:t>Саморазвитие и самообразование</w:t>
      </w:r>
      <w:r>
        <w:rPr>
          <w:rFonts w:ascii="Times New Roman" w:hAnsi="Times New Roman"/>
          <w:sz w:val="28"/>
          <w:szCs w:val="28"/>
        </w:rPr>
        <w:t>.</w:t>
      </w:r>
    </w:p>
    <w:p w:rsidR="00267C70" w:rsidRPr="009955F8" w:rsidRDefault="00267C70" w:rsidP="00267C70">
      <w:pPr>
        <w:pStyle w:val="a9"/>
        <w:spacing w:after="0" w:line="240" w:lineRule="auto"/>
        <w:jc w:val="both"/>
        <w:rPr>
          <w:rFonts w:ascii="Times New Roman" w:hAnsi="Times New Roman"/>
        </w:rPr>
      </w:pPr>
    </w:p>
    <w:p w:rsidR="00267C70" w:rsidRPr="00A57976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9"/>
      <w:r>
        <w:rPr>
          <w:rFonts w:ascii="Times New Roman" w:hAnsi="Times New Roman"/>
          <w:szCs w:val="28"/>
        </w:rPr>
        <w:t xml:space="preserve">5.3. </w:t>
      </w:r>
      <w:r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1"/>
    </w:p>
    <w:p w:rsidR="00267C70" w:rsidRDefault="00267C70" w:rsidP="00267C70">
      <w:pPr>
        <w:pStyle w:val="af1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>
        <w:rPr>
          <w:color w:val="auto"/>
          <w:sz w:val="28"/>
          <w:szCs w:val="28"/>
          <w:u w:val="none"/>
        </w:rPr>
        <w:t>:</w:t>
      </w:r>
    </w:p>
    <w:p w:rsidR="00267C70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Цель конкурсного задания — предоставить полные и сбалансированные возможности для оценивания и присуждения баллов по спецификации стандартов в соответствии со схемой выставления оценки. Взаимоотношения между конкурсным заданием, схемой выставления оценки и спецификацией стандартов являются ключевым показателем качества.</w:t>
      </w:r>
    </w:p>
    <w:p w:rsidR="00267C70" w:rsidRPr="003E0AD1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И для отдельных единиц, и для ряда обособленных или связанных модулей конкурсное задание должно обеспечивать оценку компетенции в каждом разделе спецификации стандартов WorldSkills (WSSS).</w:t>
      </w:r>
    </w:p>
    <w:p w:rsidR="00267C70" w:rsidRPr="003E0AD1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не должно охватывать области вне спе</w:t>
      </w:r>
      <w:r>
        <w:rPr>
          <w:b w:val="0"/>
          <w:color w:val="auto"/>
          <w:sz w:val="28"/>
          <w:szCs w:val="28"/>
          <w:u w:val="none"/>
        </w:rPr>
        <w:t>цификации стандартов.</w:t>
      </w:r>
    </w:p>
    <w:p w:rsidR="00267C70" w:rsidRPr="003E0AD1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позволяет оценивать знания и понимание исключительно посредством их применения в рамках практической работы.</w:t>
      </w:r>
    </w:p>
    <w:p w:rsidR="00267C70" w:rsidRPr="003E0AD1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не оценивает знание правил и нормативных положений WorldSkills.</w:t>
      </w:r>
    </w:p>
    <w:p w:rsidR="00692A43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 xml:space="preserve">В данном техническом описании даются комментарии ко всем вопросам, которые влияют на способность </w:t>
      </w:r>
      <w:proofErr w:type="gramStart"/>
      <w:r w:rsidRPr="003E0AD1">
        <w:rPr>
          <w:b w:val="0"/>
          <w:color w:val="auto"/>
          <w:sz w:val="28"/>
          <w:szCs w:val="28"/>
          <w:u w:val="none"/>
        </w:rPr>
        <w:t>конкурсного</w:t>
      </w:r>
      <w:proofErr w:type="gramEnd"/>
      <w:r w:rsidRPr="003E0AD1">
        <w:rPr>
          <w:b w:val="0"/>
          <w:color w:val="auto"/>
          <w:sz w:val="28"/>
          <w:szCs w:val="28"/>
          <w:u w:val="none"/>
        </w:rPr>
        <w:t xml:space="preserve"> </w:t>
      </w:r>
    </w:p>
    <w:p w:rsidR="00692A43" w:rsidRDefault="00692A43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</w:p>
    <w:p w:rsidR="00267C70" w:rsidRPr="00E06C40" w:rsidRDefault="00267C70" w:rsidP="00267C70">
      <w:pPr>
        <w:pStyle w:val="af1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 xml:space="preserve">задания обеспечить весь процесс оценивания согласно спецификации стандартов. 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Модуль </w:t>
      </w:r>
      <w:r w:rsidRPr="0099256E">
        <w:rPr>
          <w:rFonts w:ascii="Times New Roman" w:hAnsi="Times New Roman" w:cs="Times New Roman"/>
          <w:sz w:val="28"/>
        </w:rPr>
        <w:t>А. Общекультурное развитие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виртуальной экскурсии. </w:t>
      </w:r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99256E">
        <w:rPr>
          <w:rFonts w:ascii="Times New Roman" w:hAnsi="Times New Roman" w:cs="Times New Roman"/>
          <w:sz w:val="28"/>
          <w:szCs w:val="28"/>
        </w:rPr>
        <w:t>В. Общепрофессиональное развитие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фрагмента урока (этап открытия нового знания) в начальных классах по одному из учебных предметов. </w:t>
      </w:r>
    </w:p>
    <w:p w:rsidR="00267C70" w:rsidRPr="0099256E" w:rsidRDefault="00267C70" w:rsidP="00267C70">
      <w:pPr>
        <w:pStyle w:val="af3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>Задание 2.</w:t>
      </w:r>
      <w:r w:rsidRPr="0099256E">
        <w:rPr>
          <w:sz w:val="28"/>
          <w:szCs w:val="28"/>
        </w:rPr>
        <w:t xml:space="preserve"> </w:t>
      </w:r>
      <w:r w:rsidRPr="0099256E">
        <w:rPr>
          <w:sz w:val="28"/>
          <w:szCs w:val="28"/>
        </w:rPr>
        <w:tab/>
        <w:t xml:space="preserve">Разработка и проведение внеурочного занятия c использованием интерактивного оборудования.  </w:t>
      </w:r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</w:t>
      </w:r>
      <w:r w:rsidRPr="0099256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Взаимодействие с родителями и сотрудниками образовательного учреждения.</w:t>
      </w:r>
    </w:p>
    <w:p w:rsidR="00267C70" w:rsidRPr="0099256E" w:rsidRDefault="00267C70" w:rsidP="00267C70">
      <w:pPr>
        <w:pStyle w:val="25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</w:t>
      </w:r>
      <w:proofErr w:type="gramStart"/>
      <w:r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>
        <w:rPr>
          <w:rFonts w:ascii="Times New Roman" w:hAnsi="Times New Roman" w:cs="Times New Roman"/>
          <w:sz w:val="28"/>
        </w:rPr>
        <w:t xml:space="preserve"> по решению ситуативной педагогической задачи</w:t>
      </w:r>
      <w:r w:rsidRPr="0099256E">
        <w:rPr>
          <w:rFonts w:ascii="Times New Roman" w:hAnsi="Times New Roman" w:cs="Times New Roman"/>
          <w:sz w:val="28"/>
        </w:rPr>
        <w:t xml:space="preserve">. </w:t>
      </w:r>
    </w:p>
    <w:p w:rsidR="00267C70" w:rsidRPr="0099256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9256E">
        <w:rPr>
          <w:rFonts w:ascii="Times New Roman" w:hAnsi="Times New Roman" w:cs="Times New Roman"/>
          <w:sz w:val="28"/>
          <w:szCs w:val="28"/>
        </w:rPr>
        <w:t>. Саморазвитие и самообразование</w:t>
      </w:r>
    </w:p>
    <w:p w:rsidR="00267C70" w:rsidRPr="0099256E" w:rsidRDefault="00267C70" w:rsidP="00267C70">
      <w:pPr>
        <w:pStyle w:val="af3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 xml:space="preserve">Задание </w:t>
      </w:r>
      <w:r>
        <w:rPr>
          <w:sz w:val="28"/>
          <w:szCs w:val="28"/>
          <w:u w:val="single"/>
        </w:rPr>
        <w:t>1</w:t>
      </w:r>
      <w:r w:rsidRPr="0099256E">
        <w:rPr>
          <w:sz w:val="28"/>
          <w:szCs w:val="28"/>
          <w:u w:val="single"/>
        </w:rPr>
        <w:t>.</w:t>
      </w:r>
      <w:r w:rsidRPr="0099256E">
        <w:rPr>
          <w:sz w:val="28"/>
          <w:szCs w:val="28"/>
        </w:rPr>
        <w:t xml:space="preserve"> Подготовка и размещение материала для персонального сайта учителя. 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267C70" w:rsidRDefault="00267C70" w:rsidP="00267C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934">
        <w:rPr>
          <w:rFonts w:ascii="Times New Roman" w:hAnsi="Times New Roman"/>
          <w:sz w:val="28"/>
          <w:szCs w:val="28"/>
        </w:rPr>
        <w:t xml:space="preserve">Конкурсная площадка предполагает </w:t>
      </w:r>
      <w:r>
        <w:rPr>
          <w:rFonts w:ascii="Times New Roman" w:hAnsi="Times New Roman"/>
          <w:sz w:val="28"/>
          <w:szCs w:val="28"/>
        </w:rPr>
        <w:t xml:space="preserve">зональность (рабочие места участников, демонстрационная зона, комната участников, комната экспертов, выставочная зона), что обеспечивает возможность организации работы участников и экспертов на конкурсной площадке, присутствие на площадке волонтеров и размещение оборудования. </w:t>
      </w:r>
    </w:p>
    <w:p w:rsidR="00692A43" w:rsidRDefault="00692A43" w:rsidP="00267C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92A43" w:rsidRDefault="00692A43" w:rsidP="00267C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92A43" w:rsidRDefault="00692A43" w:rsidP="00267C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67C70" w:rsidRPr="00A57976" w:rsidRDefault="00267C70" w:rsidP="00267C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Электричество на 4 поста на площадку (220 вольт), </w:t>
      </w:r>
      <w:proofErr w:type="spellStart"/>
      <w:r w:rsidRPr="00785934">
        <w:rPr>
          <w:rFonts w:ascii="Times New Roman" w:hAnsi="Times New Roman"/>
          <w:sz w:val="28"/>
          <w:szCs w:val="28"/>
        </w:rPr>
        <w:t>WiFi</w:t>
      </w:r>
      <w:proofErr w:type="spellEnd"/>
      <w:r w:rsidRPr="00785934">
        <w:rPr>
          <w:rFonts w:ascii="Times New Roman" w:hAnsi="Times New Roman"/>
          <w:sz w:val="28"/>
          <w:szCs w:val="28"/>
        </w:rPr>
        <w:t xml:space="preserve"> с выходом в интернет для участников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785934">
        <w:rPr>
          <w:rFonts w:ascii="Times New Roman" w:hAnsi="Times New Roman"/>
          <w:sz w:val="28"/>
          <w:szCs w:val="28"/>
        </w:rPr>
        <w:t>корость мин 3 Мбит на каждого участника</w:t>
      </w:r>
      <w:r>
        <w:rPr>
          <w:rFonts w:ascii="Times New Roman" w:hAnsi="Times New Roman"/>
          <w:sz w:val="28"/>
          <w:szCs w:val="28"/>
        </w:rPr>
        <w:t>).</w:t>
      </w:r>
    </w:p>
    <w:p w:rsidR="00267C70" w:rsidRPr="00A57976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67C70" w:rsidRPr="00A57976" w:rsidRDefault="00267C70" w:rsidP="00267C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267C70" w:rsidRPr="009955F8" w:rsidRDefault="00267C70" w:rsidP="00267C70">
      <w:pPr>
        <w:pStyle w:val="a9"/>
        <w:jc w:val="both"/>
        <w:rPr>
          <w:rFonts w:ascii="Times New Roman" w:hAnsi="Times New Roman"/>
        </w:rPr>
      </w:pPr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700"/>
      <w:r>
        <w:rPr>
          <w:rFonts w:ascii="Times New Roman" w:hAnsi="Times New Roman"/>
          <w:szCs w:val="28"/>
        </w:rPr>
        <w:t xml:space="preserve">5.4. </w:t>
      </w:r>
      <w:r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2"/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333911">
          <w:rPr>
            <w:rStyle w:val="aa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a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>. Представленные образцы Конкурсного задания должны меняться один раз в год.</w:t>
      </w:r>
    </w:p>
    <w:p w:rsidR="00267C70" w:rsidRPr="0029547E" w:rsidRDefault="00267C70" w:rsidP="00267C70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5.4.1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</w:rPr>
        <w:t>КТО РАЗРАБАТЫВАЕТ КОНКУРСНОЕ ЗАДАНИЕ/МОДУЛИ</w:t>
      </w: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267C70" w:rsidRPr="00333911" w:rsidRDefault="00267C70" w:rsidP="000F1985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267C70" w:rsidRPr="00333911" w:rsidRDefault="00267C70" w:rsidP="000F1985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267C70" w:rsidRPr="00333911" w:rsidRDefault="00267C70" w:rsidP="000F1985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</w:t>
      </w:r>
      <w:r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участвуют:</w:t>
      </w:r>
    </w:p>
    <w:p w:rsidR="00267C70" w:rsidRPr="00333911" w:rsidRDefault="00267C70" w:rsidP="000F1985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Главный эксперт;</w:t>
      </w:r>
    </w:p>
    <w:p w:rsidR="00267C70" w:rsidRPr="00333911" w:rsidRDefault="00267C70" w:rsidP="000F1985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267C70" w:rsidRPr="00333911" w:rsidRDefault="00267C70" w:rsidP="000F1985">
      <w:pPr>
        <w:pStyle w:val="a9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692A43" w:rsidRDefault="00692A43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A43" w:rsidRDefault="00692A43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>онкурсные задания в обязательном порядке согласуются с Менеджером компетенции.</w:t>
      </w: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333911">
        <w:rPr>
          <w:rFonts w:ascii="Times New Roman" w:hAnsi="Times New Roman" w:cs="Times New Roman"/>
          <w:sz w:val="28"/>
          <w:szCs w:val="28"/>
        </w:rPr>
        <w:t>. Также внесённые изменения должны быть исполнимы при помощи утверждённого для соревнований Инфраструктурного листа.</w:t>
      </w:r>
    </w:p>
    <w:p w:rsidR="00267C70" w:rsidRPr="00333911" w:rsidRDefault="00267C70" w:rsidP="00267C70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267C70" w:rsidRPr="0029547E" w:rsidRDefault="00267C70" w:rsidP="00267C70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5.4.2. </w:t>
      </w:r>
      <w:r w:rsidRPr="0029547E">
        <w:rPr>
          <w:rFonts w:ascii="Times New Roman" w:hAnsi="Times New Roman" w:cs="Times New Roman"/>
          <w:sz w:val="28"/>
          <w:szCs w:val="28"/>
        </w:rPr>
        <w:t>КАК РАЗРАБАТЫВАЕТСЯ КОНКУРСНОЕ ЗАДАНИЕ</w:t>
      </w: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267C70" w:rsidRPr="0029547E" w:rsidRDefault="00267C70" w:rsidP="00267C70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5.4.3. </w:t>
      </w:r>
      <w:r w:rsidRPr="0029547E">
        <w:rPr>
          <w:rFonts w:ascii="Times New Roman" w:hAnsi="Times New Roman" w:cs="Times New Roman"/>
          <w:sz w:val="28"/>
          <w:szCs w:val="28"/>
        </w:rPr>
        <w:t>КОГДА РАЗРАБАТЫВАЕТСЯ КОНКУРСНОЕ ЗАДАНИЕ</w:t>
      </w:r>
    </w:p>
    <w:p w:rsidR="00267C70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p w:rsidR="00692A43" w:rsidRDefault="00692A43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A43" w:rsidRDefault="00692A43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A43" w:rsidRPr="00333911" w:rsidRDefault="00692A43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9955F8" w:rsidRDefault="00267C70" w:rsidP="00267C70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b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267C70" w:rsidRPr="00692A43" w:rsidTr="00267C70">
        <w:tc>
          <w:tcPr>
            <w:tcW w:w="1951" w:type="dxa"/>
            <w:shd w:val="clear" w:color="auto" w:fill="5B9BD5" w:themeFill="accent1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lastRenderedPageBreak/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Национальный чемпионат</w:t>
            </w:r>
          </w:p>
        </w:tc>
      </w:tr>
      <w:tr w:rsidR="00267C70" w:rsidRPr="00692A43" w:rsidTr="00267C70">
        <w:tc>
          <w:tcPr>
            <w:tcW w:w="1951" w:type="dxa"/>
            <w:shd w:val="clear" w:color="auto" w:fill="5B9BD5" w:themeFill="accent1"/>
          </w:tcPr>
          <w:p w:rsidR="00267C70" w:rsidRPr="00692A43" w:rsidRDefault="00267C70" w:rsidP="00267C7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267C70" w:rsidRPr="00692A43" w:rsidTr="00267C70">
        <w:tc>
          <w:tcPr>
            <w:tcW w:w="1951" w:type="dxa"/>
            <w:shd w:val="clear" w:color="auto" w:fill="5B9BD5" w:themeFill="accent1"/>
          </w:tcPr>
          <w:p w:rsidR="00267C70" w:rsidRPr="00692A43" w:rsidRDefault="00267C70" w:rsidP="00267C7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Утверждение Главного эксперта чемпионата, ответственного за разработку </w:t>
            </w:r>
            <w:proofErr w:type="gramStart"/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КЗ</w:t>
            </w:r>
            <w:proofErr w:type="gramEnd"/>
          </w:p>
        </w:tc>
        <w:tc>
          <w:tcPr>
            <w:tcW w:w="2798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За 2 месяца до чемпионата</w:t>
            </w:r>
          </w:p>
        </w:tc>
        <w:tc>
          <w:tcPr>
            <w:tcW w:w="301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За 3 месяца до чемпионата</w:t>
            </w:r>
          </w:p>
        </w:tc>
        <w:tc>
          <w:tcPr>
            <w:tcW w:w="308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За 4 месяца до чемпионата</w:t>
            </w:r>
          </w:p>
        </w:tc>
      </w:tr>
      <w:tr w:rsidR="00267C70" w:rsidRPr="00692A43" w:rsidTr="00267C7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267C70" w:rsidRPr="00692A43" w:rsidRDefault="00267C70" w:rsidP="00267C7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Публикация </w:t>
            </w:r>
            <w:proofErr w:type="gramStart"/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КЗ</w:t>
            </w:r>
            <w:proofErr w:type="gramEnd"/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(если применимо)</w:t>
            </w:r>
          </w:p>
        </w:tc>
        <w:tc>
          <w:tcPr>
            <w:tcW w:w="2798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За 1 месяц до чемпионата</w:t>
            </w:r>
          </w:p>
        </w:tc>
        <w:tc>
          <w:tcPr>
            <w:tcW w:w="301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За 1 месяц до чемпионата</w:t>
            </w:r>
          </w:p>
        </w:tc>
        <w:tc>
          <w:tcPr>
            <w:tcW w:w="308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За 1 месяц до чемпионата</w:t>
            </w:r>
          </w:p>
        </w:tc>
      </w:tr>
      <w:tr w:rsidR="00267C70" w:rsidRPr="00692A43" w:rsidTr="00267C7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267C70" w:rsidRPr="00692A43" w:rsidRDefault="00267C70" w:rsidP="00267C7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КЗ</w:t>
            </w:r>
            <w:proofErr w:type="gramEnd"/>
          </w:p>
        </w:tc>
        <w:tc>
          <w:tcPr>
            <w:tcW w:w="2798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В день С-2</w:t>
            </w:r>
          </w:p>
        </w:tc>
        <w:tc>
          <w:tcPr>
            <w:tcW w:w="301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В день С-2</w:t>
            </w:r>
          </w:p>
        </w:tc>
        <w:tc>
          <w:tcPr>
            <w:tcW w:w="308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В день С-2</w:t>
            </w:r>
          </w:p>
        </w:tc>
      </w:tr>
      <w:tr w:rsidR="00267C70" w:rsidRPr="00692A43" w:rsidTr="00267C7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267C70" w:rsidRPr="00692A43" w:rsidRDefault="00267C70" w:rsidP="00267C70">
            <w:pPr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Внесение предложений  на Форум экспертов о модернизации </w:t>
            </w:r>
            <w:proofErr w:type="gramStart"/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КЗ</w:t>
            </w:r>
            <w:proofErr w:type="gramEnd"/>
            <w:r w:rsidRPr="00692A43">
              <w:rPr>
                <w:rFonts w:ascii="Times New Roman" w:hAnsi="Times New Roman" w:cs="Times New Roman"/>
                <w:b/>
                <w:color w:val="FFFFFF" w:themeColor="background1"/>
              </w:rPr>
              <w:t>, КО, ИЛ, ТО, ПЗ, ОТ</w:t>
            </w:r>
          </w:p>
        </w:tc>
        <w:tc>
          <w:tcPr>
            <w:tcW w:w="2798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В день</w:t>
            </w:r>
            <w:proofErr w:type="gramStart"/>
            <w:r w:rsidRPr="00692A43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92A43"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301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В день</w:t>
            </w:r>
            <w:proofErr w:type="gramStart"/>
            <w:r w:rsidRPr="00692A43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92A43"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3084" w:type="dxa"/>
          </w:tcPr>
          <w:p w:rsidR="00267C70" w:rsidRPr="00692A43" w:rsidRDefault="00267C70" w:rsidP="00267C70">
            <w:pPr>
              <w:jc w:val="both"/>
              <w:rPr>
                <w:rFonts w:ascii="Times New Roman" w:hAnsi="Times New Roman" w:cs="Times New Roman"/>
              </w:rPr>
            </w:pPr>
            <w:r w:rsidRPr="00692A43">
              <w:rPr>
                <w:rFonts w:ascii="Times New Roman" w:hAnsi="Times New Roman" w:cs="Times New Roman"/>
              </w:rPr>
              <w:t>В день</w:t>
            </w:r>
            <w:proofErr w:type="gramStart"/>
            <w:r w:rsidRPr="00692A43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92A43">
              <w:rPr>
                <w:rFonts w:ascii="Times New Roman" w:hAnsi="Times New Roman" w:cs="Times New Roman"/>
              </w:rPr>
              <w:t>+1</w:t>
            </w:r>
          </w:p>
        </w:tc>
      </w:tr>
    </w:tbl>
    <w:p w:rsidR="00267C70" w:rsidRPr="009955F8" w:rsidRDefault="00267C70" w:rsidP="00267C70">
      <w:pPr>
        <w:jc w:val="both"/>
        <w:rPr>
          <w:rFonts w:ascii="Times New Roman" w:hAnsi="Times New Roman" w:cs="Times New Roman"/>
        </w:rPr>
      </w:pPr>
    </w:p>
    <w:p w:rsidR="00692A43" w:rsidRDefault="00692A43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1"/>
    </w:p>
    <w:p w:rsidR="00692A43" w:rsidRDefault="00692A43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5.5 </w:t>
      </w:r>
      <w:r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3"/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2"/>
      <w:r w:rsidRPr="00333911">
        <w:rPr>
          <w:rFonts w:ascii="Times New Roman" w:hAnsi="Times New Roman"/>
          <w:szCs w:val="28"/>
        </w:rPr>
        <w:t>5.</w:t>
      </w:r>
      <w:r>
        <w:rPr>
          <w:rFonts w:ascii="Times New Roman" w:hAnsi="Times New Roman"/>
          <w:szCs w:val="28"/>
        </w:rPr>
        <w:t xml:space="preserve">6.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4"/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  <w:proofErr w:type="gramEnd"/>
    </w:p>
    <w:p w:rsidR="00267C70" w:rsidRPr="009955F8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bookmarkStart w:id="25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5"/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4"/>
      <w:r>
        <w:rPr>
          <w:rFonts w:ascii="Times New Roman" w:hAnsi="Times New Roman"/>
          <w:szCs w:val="28"/>
        </w:rPr>
        <w:t xml:space="preserve">6.1 </w:t>
      </w:r>
      <w:r w:rsidRPr="00333911">
        <w:rPr>
          <w:rFonts w:ascii="Times New Roman" w:hAnsi="Times New Roman"/>
          <w:szCs w:val="28"/>
        </w:rPr>
        <w:t>ДИСКУССИОННЫЙ ФОРУМ</w:t>
      </w:r>
      <w:bookmarkEnd w:id="26"/>
    </w:p>
    <w:p w:rsidR="00692A43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333911">
          <w:rPr>
            <w:rStyle w:val="aa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). Решения по развитию компетенции должны приниматься только после </w:t>
      </w:r>
    </w:p>
    <w:p w:rsidR="00692A43" w:rsidRDefault="00692A43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Pr="00333911" w:rsidRDefault="00267C70" w:rsidP="00692A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предвар</w:t>
      </w:r>
      <w:r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Также на форуме должно происходить информирование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5"/>
      <w:r>
        <w:rPr>
          <w:rFonts w:ascii="Times New Roman" w:hAnsi="Times New Roman"/>
          <w:szCs w:val="28"/>
        </w:rPr>
        <w:t xml:space="preserve">6.2. </w:t>
      </w:r>
      <w:r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7"/>
    </w:p>
    <w:p w:rsidR="00267C70" w:rsidRPr="0056194A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267C70" w:rsidRPr="00333911" w:rsidRDefault="00267C70" w:rsidP="000F1985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267C70" w:rsidRPr="00333911" w:rsidRDefault="00267C70" w:rsidP="000F1985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67C70" w:rsidRPr="00333911" w:rsidRDefault="00267C70" w:rsidP="000F1985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267C70" w:rsidRPr="00333911" w:rsidRDefault="00267C70" w:rsidP="000F1985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267C70" w:rsidRPr="00333911" w:rsidRDefault="00267C70" w:rsidP="000F1985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267C70" w:rsidRPr="00333911" w:rsidRDefault="00267C70" w:rsidP="000F1985">
      <w:pPr>
        <w:pStyle w:val="a9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8"/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1" w:history="1">
        <w:r w:rsidRPr="00333911">
          <w:rPr>
            <w:rStyle w:val="aa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267C70" w:rsidRPr="00333911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29"/>
    </w:p>
    <w:p w:rsidR="00267C70" w:rsidRPr="00333911" w:rsidRDefault="00267C70" w:rsidP="00267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267C70" w:rsidRPr="00333911" w:rsidRDefault="00692A43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12700" b="56515"/>
                <wp:wrapNone/>
                <wp:docPr id="7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C70" w:rsidRPr="00C34D40" w:rsidRDefault="00267C70" w:rsidP="00267C70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CqvfVTDwMAADc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267C70" w:rsidRPr="00C34D40" w:rsidRDefault="00267C70" w:rsidP="00267C70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67C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267C70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bookmarkStart w:id="30" w:name="_Toc489607708"/>
    </w:p>
    <w:p w:rsidR="00267C70" w:rsidRPr="009955F8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7. ТРЕБОВАНИЯ охраны труда и ТЕХНИКИ БЕЗОПАСНОСТИ</w:t>
      </w:r>
      <w:bookmarkEnd w:id="30"/>
    </w:p>
    <w:p w:rsidR="00267C70" w:rsidRPr="0064491A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9"/>
      <w:r w:rsidRPr="0064491A">
        <w:rPr>
          <w:rFonts w:ascii="Times New Roman" w:hAnsi="Times New Roman"/>
          <w:szCs w:val="28"/>
        </w:rPr>
        <w:t xml:space="preserve">7.1 ТРЕБОВАНИЯ ОХРАНЫ ТРУДА И ТЕХНИКИ </w:t>
      </w:r>
      <w:r>
        <w:rPr>
          <w:rFonts w:ascii="Times New Roman" w:hAnsi="Times New Roman"/>
          <w:szCs w:val="28"/>
        </w:rPr>
        <w:t>Б</w:t>
      </w:r>
      <w:r w:rsidRPr="0064491A">
        <w:rPr>
          <w:rFonts w:ascii="Times New Roman" w:hAnsi="Times New Roman"/>
          <w:szCs w:val="28"/>
        </w:rPr>
        <w:t>ЕЗОПАСНОСТИ НА ЧЕМПИОНАТЕ</w:t>
      </w:r>
      <w:bookmarkEnd w:id="31"/>
    </w:p>
    <w:p w:rsidR="00267C70" w:rsidRPr="0064491A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267C70" w:rsidRPr="0064491A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2"/>
    </w:p>
    <w:p w:rsidR="00267C70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 </w:t>
      </w:r>
      <w:r w:rsidRPr="00785934">
        <w:rPr>
          <w:rFonts w:ascii="Times New Roman" w:hAnsi="Times New Roman" w:cs="Times New Roman"/>
          <w:sz w:val="28"/>
          <w:szCs w:val="28"/>
        </w:rPr>
        <w:t>Отраслевые требования отсутствуют.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Штрафные очки начисляются Экспертом за следующие нарушения: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 xml:space="preserve">1) нарушения техники безопасности 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нарушение техники безопасности при работе с оборудованием (до 5 за каждое)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нарушения, могущие повлечь за собой опасность для жизни и здоровья участников либо третьих лиц (до 10 за каждое)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нарушения дисциплины (до 5 за каждое)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 xml:space="preserve">2) ошибки технического плана 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неправильное использование оборудования либо его порча (до 5 за каждое)</w:t>
      </w:r>
    </w:p>
    <w:p w:rsidR="00267C70" w:rsidRPr="00785934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нерациональное использование расходных материалов (до 3 за каждое)</w:t>
      </w:r>
    </w:p>
    <w:p w:rsidR="00267C70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оставление мусора на рабочем месте (до 5 за каждое)</w:t>
      </w:r>
    </w:p>
    <w:p w:rsidR="00267C70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C70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bookmarkStart w:id="33" w:name="_Toc489607711"/>
    </w:p>
    <w:p w:rsidR="00267C70" w:rsidRPr="009955F8" w:rsidRDefault="00267C70" w:rsidP="00267C70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3"/>
    </w:p>
    <w:p w:rsidR="00267C70" w:rsidRPr="0064491A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4"/>
    </w:p>
    <w:p w:rsidR="00267C70" w:rsidRPr="0029547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267C70" w:rsidRPr="0029547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267C70" w:rsidRPr="0029547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</w:t>
      </w:r>
      <w:r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267C70" w:rsidRPr="0029547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9547E">
        <w:rPr>
          <w:rFonts w:ascii="Times New Roman" w:hAnsi="Times New Roman" w:cs="Times New Roman"/>
          <w:sz w:val="28"/>
          <w:szCs w:val="28"/>
        </w:rPr>
        <w:t xml:space="preserve">, в случае необходимости,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изменениях в Инфраструктурном листе.</w:t>
      </w:r>
    </w:p>
    <w:p w:rsidR="00267C70" w:rsidRPr="0029547E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5"/>
    </w:p>
    <w:p w:rsidR="00267C70" w:rsidRPr="0029547E" w:rsidRDefault="00267C70" w:rsidP="00267C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Нулевой/ неопределенный.</w:t>
      </w:r>
    </w:p>
    <w:p w:rsidR="00692A43" w:rsidRDefault="00692A43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4"/>
    </w:p>
    <w:p w:rsidR="00692A43" w:rsidRDefault="00692A43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267C70" w:rsidRPr="0029547E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6"/>
    </w:p>
    <w:p w:rsidR="00267C70" w:rsidRPr="0029547E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17">
        <w:rPr>
          <w:rFonts w:ascii="Times New Roman" w:hAnsi="Times New Roman" w:cs="Times New Roman"/>
          <w:sz w:val="28"/>
          <w:szCs w:val="28"/>
        </w:rPr>
        <w:t xml:space="preserve">Запрещенными на площадке конкурса считаются материалы и оборудование, не обозначенные в Инфраструктурном листе. </w:t>
      </w:r>
    </w:p>
    <w:p w:rsidR="00267C70" w:rsidRPr="0029547E" w:rsidRDefault="00267C70" w:rsidP="00267C7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7"/>
    </w:p>
    <w:p w:rsidR="00267C70" w:rsidRDefault="00267C70" w:rsidP="00267C7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77D81" w:rsidRDefault="00277D81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35F93" w:rsidRDefault="00277D81">
      <w:pPr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3DDBDB" wp14:editId="292851B4">
            <wp:extent cx="5662850" cy="5133975"/>
            <wp:effectExtent l="0" t="0" r="0" b="0"/>
            <wp:docPr id="1" name="Рисунок 0" descr="план застройки площад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площадки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5141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A43" w:rsidRDefault="00692A43" w:rsidP="00692A43">
      <w:pPr>
        <w:pStyle w:val="-1"/>
        <w:rPr>
          <w:rFonts w:ascii="Times New Roman" w:hAnsi="Times New Roman"/>
          <w:sz w:val="34"/>
          <w:szCs w:val="34"/>
        </w:rPr>
      </w:pPr>
      <w:bookmarkStart w:id="38" w:name="_Toc489607716"/>
    </w:p>
    <w:p w:rsidR="00692A43" w:rsidRPr="009955F8" w:rsidRDefault="00692A43" w:rsidP="00692A43">
      <w:pPr>
        <w:pStyle w:val="-1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38"/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5 часов в день.</w:t>
      </w:r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>Каждый модуль содержит конкурсное задание: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>. Общепрофессиональ</w:t>
      </w:r>
      <w:bookmarkStart w:id="39" w:name="_GoBack"/>
      <w:bookmarkEnd w:id="39"/>
      <w:r w:rsidRPr="00CC0E83">
        <w:rPr>
          <w:rFonts w:ascii="Times New Roman" w:eastAsia="Arial Unicode MS" w:hAnsi="Times New Roman" w:cs="Times New Roman"/>
          <w:sz w:val="28"/>
          <w:szCs w:val="28"/>
        </w:rPr>
        <w:t>ное развитие</w:t>
      </w:r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Задание: </w:t>
      </w:r>
      <w:r w:rsidRPr="00E036DD">
        <w:rPr>
          <w:rFonts w:ascii="Times New Roman" w:eastAsia="Arial Unicode MS" w:hAnsi="Times New Roman" w:cs="Times New Roman"/>
          <w:sz w:val="28"/>
          <w:szCs w:val="28"/>
        </w:rPr>
        <w:t>Подготовка и проведение воспитательного мероприятия с использованием интерактивного оборудования.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Arial Unicode MS" w:hAnsi="Times New Roman" w:cs="Times New Roman"/>
          <w:sz w:val="28"/>
          <w:szCs w:val="28"/>
        </w:rPr>
        <w:t>В.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Взаимодействие с участниками образовательных отношений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Задание: Подготовка и проведение </w:t>
      </w:r>
      <w:proofErr w:type="gramStart"/>
      <w:r w:rsidRPr="00CC0E83">
        <w:rPr>
          <w:rFonts w:ascii="Times New Roman" w:eastAsia="Arial Unicode MS" w:hAnsi="Times New Roman" w:cs="Times New Roman"/>
          <w:sz w:val="28"/>
          <w:szCs w:val="28"/>
        </w:rPr>
        <w:t>обучающего</w:t>
      </w:r>
      <w:proofErr w:type="gramEnd"/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CC0E83">
        <w:rPr>
          <w:rFonts w:ascii="Times New Roman" w:eastAsia="Arial Unicode MS" w:hAnsi="Times New Roman" w:cs="Times New Roman"/>
          <w:sz w:val="28"/>
          <w:szCs w:val="28"/>
        </w:rPr>
        <w:t>интерактива</w:t>
      </w:r>
      <w:proofErr w:type="spellEnd"/>
      <w:r w:rsidRPr="00CC0E83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Arial Unicode MS" w:hAnsi="Times New Roman" w:cs="Times New Roman"/>
          <w:sz w:val="28"/>
          <w:szCs w:val="28"/>
        </w:rPr>
        <w:t>С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>. Самообразование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Задание: </w:t>
      </w:r>
      <w:r w:rsidRPr="00E036DD">
        <w:rPr>
          <w:rFonts w:ascii="Times New Roman" w:eastAsia="Arial Unicode MS" w:hAnsi="Times New Roman" w:cs="Times New Roman"/>
          <w:sz w:val="28"/>
          <w:szCs w:val="28"/>
        </w:rPr>
        <w:t>Поиск информации по заданной теме, аналитическая обработка и представление ее в различных форматах на электронном ресурсе.</w:t>
      </w:r>
    </w:p>
    <w:p w:rsidR="00692A43" w:rsidRPr="00CC0E8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В конкурсное задание вносится 30% изменений. </w:t>
      </w:r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Общая продолжительность выполнения и демонстрации </w:t>
      </w:r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92A43" w:rsidRDefault="00692A43" w:rsidP="00692A4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конкурсного задания участником составляет - </w:t>
      </w:r>
      <w:r>
        <w:rPr>
          <w:rFonts w:ascii="Times New Roman" w:eastAsia="Arial Unicode MS" w:hAnsi="Times New Roman" w:cs="Times New Roman"/>
          <w:sz w:val="28"/>
          <w:szCs w:val="28"/>
        </w:rPr>
        <w:t>9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часов </w:t>
      </w:r>
      <w:r>
        <w:rPr>
          <w:rFonts w:ascii="Times New Roman" w:eastAsia="Arial Unicode MS" w:hAnsi="Times New Roman" w:cs="Times New Roman"/>
          <w:sz w:val="28"/>
          <w:szCs w:val="28"/>
        </w:rPr>
        <w:t>3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>5 минут.</w:t>
      </w: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eastAsia="Arial Unicode MS" w:hAnsi="Times New Roman" w:cs="Times New Roman"/>
          <w:sz w:val="56"/>
          <w:szCs w:val="56"/>
        </w:rPr>
      </w:pPr>
    </w:p>
    <w:p w:rsidR="00F35F93" w:rsidRDefault="00F35F93">
      <w:pPr>
        <w:rPr>
          <w:rFonts w:ascii="Times New Roman" w:hAnsi="Times New Roman" w:cs="Times New Roman"/>
          <w:sz w:val="24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sectPr w:rsidR="00003D00" w:rsidSect="00E71DBC">
      <w:headerReference w:type="default" r:id="rId13"/>
      <w:footerReference w:type="default" r:id="rId14"/>
      <w:pgSz w:w="11906" w:h="16838"/>
      <w:pgMar w:top="851" w:right="1274" w:bottom="709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985" w:rsidRDefault="000F1985" w:rsidP="00CB6AC4">
      <w:pPr>
        <w:spacing w:after="0" w:line="240" w:lineRule="auto"/>
      </w:pPr>
      <w:r>
        <w:separator/>
      </w:r>
    </w:p>
  </w:endnote>
  <w:endnote w:type="continuationSeparator" w:id="0">
    <w:p w:rsidR="000F1985" w:rsidRDefault="000F1985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C70" w:rsidRDefault="00267C70">
    <w:pPr>
      <w:pStyle w:val="a5"/>
    </w:pPr>
    <w:r>
      <w:rPr>
        <w:noProof/>
        <w:lang w:eastAsia="ru-RU"/>
      </w:rPr>
      <w:drawing>
        <wp:anchor distT="0" distB="0" distL="114300" distR="114300" simplePos="0" relativeHeight="251658752" behindDoc="0" locked="0" layoutInCell="1" allowOverlap="1" wp14:anchorId="702267CF" wp14:editId="72F566A8">
          <wp:simplePos x="0" y="0"/>
          <wp:positionH relativeFrom="margin">
            <wp:posOffset>4820920</wp:posOffset>
          </wp:positionH>
          <wp:positionV relativeFrom="margin">
            <wp:posOffset>8312150</wp:posOffset>
          </wp:positionV>
          <wp:extent cx="1659255" cy="1583055"/>
          <wp:effectExtent l="19050" t="0" r="0" b="0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2A4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627380</wp:posOffset>
              </wp:positionV>
              <wp:extent cx="695325" cy="276225"/>
              <wp:effectExtent l="0" t="0" r="0" b="0"/>
              <wp:wrapNone/>
              <wp:docPr id="6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5325" cy="2762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6" style="position:absolute;margin-left:361.95pt;margin-top:49.4pt;width:54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985" w:rsidRDefault="000F1985" w:rsidP="00CB6AC4">
      <w:pPr>
        <w:spacing w:after="0" w:line="240" w:lineRule="auto"/>
      </w:pPr>
      <w:r>
        <w:separator/>
      </w:r>
    </w:p>
  </w:footnote>
  <w:footnote w:type="continuationSeparator" w:id="0">
    <w:p w:rsidR="000F1985" w:rsidRDefault="000F1985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C70" w:rsidRDefault="00267C70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1824" behindDoc="0" locked="0" layoutInCell="1" allowOverlap="1" wp14:anchorId="3457D6C6" wp14:editId="28D73289">
          <wp:simplePos x="0" y="0"/>
          <wp:positionH relativeFrom="margin">
            <wp:posOffset>3879215</wp:posOffset>
          </wp:positionH>
          <wp:positionV relativeFrom="margin">
            <wp:posOffset>-531495</wp:posOffset>
          </wp:positionV>
          <wp:extent cx="1945640" cy="995680"/>
          <wp:effectExtent l="19050" t="0" r="0" b="0"/>
          <wp:wrapSquare wrapText="bothSides"/>
          <wp:docPr id="4" name="Рисунок 1" descr="D:\Denchik\WSR\сайт\black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nchik\WSR\сайт\blackm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5680" behindDoc="0" locked="0" layoutInCell="1" allowOverlap="1" wp14:anchorId="62BA8BFB" wp14:editId="299910B3">
          <wp:simplePos x="0" y="0"/>
          <wp:positionH relativeFrom="margin">
            <wp:posOffset>-1061085</wp:posOffset>
          </wp:positionH>
          <wp:positionV relativeFrom="margin">
            <wp:posOffset>-790575</wp:posOffset>
          </wp:positionV>
          <wp:extent cx="1932305" cy="111887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2A43"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7C70" w:rsidRDefault="00267C70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Открытый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267C70" w:rsidRDefault="00267C70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267C70" w:rsidRPr="00DC0035" w:rsidRDefault="00267C70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267C70" w:rsidRPr="00DC0035" w:rsidRDefault="00267C70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267C70" w:rsidRDefault="00267C70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Открытый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267C70" w:rsidRDefault="00267C70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Russia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267C70" w:rsidRPr="00DC0035" w:rsidRDefault="00267C70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267C70" w:rsidRPr="00DC0035" w:rsidRDefault="00267C70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267C70" w:rsidRDefault="00267C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CA6D10"/>
    <w:multiLevelType w:val="hybridMultilevel"/>
    <w:tmpl w:val="D4F090DA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92F7CE0"/>
    <w:multiLevelType w:val="hybridMultilevel"/>
    <w:tmpl w:val="85AA5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03D00"/>
    <w:rsid w:val="0005142E"/>
    <w:rsid w:val="000A0932"/>
    <w:rsid w:val="000C30CA"/>
    <w:rsid w:val="000D1B2C"/>
    <w:rsid w:val="000F1985"/>
    <w:rsid w:val="000F787E"/>
    <w:rsid w:val="001479C3"/>
    <w:rsid w:val="001971A6"/>
    <w:rsid w:val="001E6001"/>
    <w:rsid w:val="00267C70"/>
    <w:rsid w:val="00273285"/>
    <w:rsid w:val="00277D81"/>
    <w:rsid w:val="002B41D9"/>
    <w:rsid w:val="002D4E3B"/>
    <w:rsid w:val="00353277"/>
    <w:rsid w:val="003F36DA"/>
    <w:rsid w:val="00470EBC"/>
    <w:rsid w:val="00481F64"/>
    <w:rsid w:val="0058633B"/>
    <w:rsid w:val="005B48FD"/>
    <w:rsid w:val="00692A43"/>
    <w:rsid w:val="006F72D6"/>
    <w:rsid w:val="0077747B"/>
    <w:rsid w:val="00785909"/>
    <w:rsid w:val="00843D89"/>
    <w:rsid w:val="009120E2"/>
    <w:rsid w:val="00962DD3"/>
    <w:rsid w:val="00A07EA7"/>
    <w:rsid w:val="00A37F6A"/>
    <w:rsid w:val="00A7547A"/>
    <w:rsid w:val="00AA34F2"/>
    <w:rsid w:val="00B72A4B"/>
    <w:rsid w:val="00CB6AC4"/>
    <w:rsid w:val="00D473C8"/>
    <w:rsid w:val="00D97222"/>
    <w:rsid w:val="00DC0035"/>
    <w:rsid w:val="00E60071"/>
    <w:rsid w:val="00E624C4"/>
    <w:rsid w:val="00E71DBC"/>
    <w:rsid w:val="00E72B18"/>
    <w:rsid w:val="00E93FBD"/>
    <w:rsid w:val="00EA1195"/>
    <w:rsid w:val="00EA42ED"/>
    <w:rsid w:val="00F33E9E"/>
    <w:rsid w:val="00F35F93"/>
    <w:rsid w:val="00F7017F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71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3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link w:val="101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1">
    <w:name w:val="Основной текст (10)"/>
    <w:basedOn w:val="a"/>
    <w:link w:val="10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3">
    <w:name w:val="Заголовок №1_"/>
    <w:basedOn w:val="a0"/>
    <w:link w:val="14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1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5">
    <w:name w:val="Заголовок №1 + Не полужирный"/>
    <w:basedOn w:val="13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4">
    <w:name w:val="Заголовок №1"/>
    <w:basedOn w:val="a"/>
    <w:link w:val="13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40">
    <w:name w:val="Основной текст (14)_"/>
    <w:basedOn w:val="a0"/>
    <w:link w:val="143"/>
    <w:rsid w:val="00F35F9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0"/>
    <w:rsid w:val="00F35F93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16">
    <w:name w:val="toc 1"/>
    <w:basedOn w:val="a"/>
    <w:next w:val="a"/>
    <w:autoRedefine/>
    <w:uiPriority w:val="39"/>
    <w:qFormat/>
    <w:rsid w:val="00E71DBC"/>
    <w:pPr>
      <w:tabs>
        <w:tab w:val="right" w:leader="dot" w:pos="8931"/>
      </w:tabs>
      <w:spacing w:after="0" w:line="360" w:lineRule="auto"/>
      <w:ind w:left="142" w:right="-142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bullet">
    <w:name w:val="bullet"/>
    <w:basedOn w:val="a"/>
    <w:rsid w:val="00F35F93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24">
    <w:name w:val="toc 2"/>
    <w:basedOn w:val="a"/>
    <w:next w:val="a"/>
    <w:autoRedefine/>
    <w:uiPriority w:val="39"/>
    <w:qFormat/>
    <w:rsid w:val="00E71DBC"/>
    <w:pPr>
      <w:tabs>
        <w:tab w:val="right" w:leader="dot" w:pos="8931"/>
      </w:tabs>
      <w:spacing w:after="0" w:line="360" w:lineRule="auto"/>
      <w:ind w:left="142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E71DBC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E71DBC"/>
    <w:pPr>
      <w:keepLines w:val="0"/>
      <w:spacing w:before="240" w:after="120" w:line="360" w:lineRule="auto"/>
    </w:pPr>
    <w:rPr>
      <w:rFonts w:ascii="Arial" w:eastAsia="Times New Roman" w:hAnsi="Arial" w:cs="Times New Roman"/>
      <w:bCs w:val="0"/>
      <w:color w:val="auto"/>
      <w:sz w:val="28"/>
      <w:szCs w:val="24"/>
    </w:rPr>
  </w:style>
  <w:style w:type="character" w:customStyle="1" w:styleId="-10">
    <w:name w:val="!Заголовок-1 Знак"/>
    <w:link w:val="-1"/>
    <w:rsid w:val="00E71DBC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d">
    <w:name w:val="!Текст"/>
    <w:basedOn w:val="a"/>
    <w:link w:val="ae"/>
    <w:qFormat/>
    <w:rsid w:val="00E71DBC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E71DBC"/>
    <w:rPr>
      <w:rFonts w:ascii="Arial" w:eastAsia="Times New Roman" w:hAnsi="Arial" w:cs="Times New Roman"/>
      <w:b/>
      <w:sz w:val="28"/>
      <w:szCs w:val="24"/>
    </w:rPr>
  </w:style>
  <w:style w:type="character" w:customStyle="1" w:styleId="ae">
    <w:name w:val="!Текст Знак"/>
    <w:link w:val="ad"/>
    <w:rsid w:val="00E71DB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1D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71D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67C7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">
    <w:name w:val="Body Text"/>
    <w:basedOn w:val="a"/>
    <w:link w:val="af0"/>
    <w:semiHidden/>
    <w:rsid w:val="00267C7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0">
    <w:name w:val="Основной текст Знак"/>
    <w:basedOn w:val="a0"/>
    <w:link w:val="af"/>
    <w:semiHidden/>
    <w:rsid w:val="00267C70"/>
    <w:rPr>
      <w:rFonts w:ascii="Arial" w:eastAsia="Times New Roman" w:hAnsi="Arial" w:cs="Times New Roman"/>
      <w:sz w:val="24"/>
      <w:szCs w:val="20"/>
      <w:lang w:val="en-AU"/>
    </w:rPr>
  </w:style>
  <w:style w:type="paragraph" w:customStyle="1" w:styleId="af1">
    <w:name w:val="!Синий заголовок текста"/>
    <w:basedOn w:val="a"/>
    <w:link w:val="af2"/>
    <w:qFormat/>
    <w:rsid w:val="00267C7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2">
    <w:name w:val="!Синий заголовок текста Знак"/>
    <w:link w:val="af1"/>
    <w:rsid w:val="00267C7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25">
    <w:name w:val="List 2"/>
    <w:basedOn w:val="a"/>
    <w:uiPriority w:val="99"/>
    <w:rsid w:val="00267C7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3">
    <w:name w:val="Normal (Web)"/>
    <w:basedOn w:val="a"/>
    <w:uiPriority w:val="99"/>
    <w:unhideWhenUsed/>
    <w:rsid w:val="0026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71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3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link w:val="101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1">
    <w:name w:val="Основной текст (10)"/>
    <w:basedOn w:val="a"/>
    <w:link w:val="10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3">
    <w:name w:val="Заголовок №1_"/>
    <w:basedOn w:val="a0"/>
    <w:link w:val="14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1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5">
    <w:name w:val="Заголовок №1 + Не полужирный"/>
    <w:basedOn w:val="13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4">
    <w:name w:val="Заголовок №1"/>
    <w:basedOn w:val="a"/>
    <w:link w:val="13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40">
    <w:name w:val="Основной текст (14)_"/>
    <w:basedOn w:val="a0"/>
    <w:link w:val="143"/>
    <w:rsid w:val="00F35F9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0"/>
    <w:rsid w:val="00F35F93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16">
    <w:name w:val="toc 1"/>
    <w:basedOn w:val="a"/>
    <w:next w:val="a"/>
    <w:autoRedefine/>
    <w:uiPriority w:val="39"/>
    <w:qFormat/>
    <w:rsid w:val="00E71DBC"/>
    <w:pPr>
      <w:tabs>
        <w:tab w:val="right" w:leader="dot" w:pos="8931"/>
      </w:tabs>
      <w:spacing w:after="0" w:line="360" w:lineRule="auto"/>
      <w:ind w:left="142" w:right="-142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bullet">
    <w:name w:val="bullet"/>
    <w:basedOn w:val="a"/>
    <w:rsid w:val="00F35F93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24">
    <w:name w:val="toc 2"/>
    <w:basedOn w:val="a"/>
    <w:next w:val="a"/>
    <w:autoRedefine/>
    <w:uiPriority w:val="39"/>
    <w:qFormat/>
    <w:rsid w:val="00E71DBC"/>
    <w:pPr>
      <w:tabs>
        <w:tab w:val="right" w:leader="dot" w:pos="8931"/>
      </w:tabs>
      <w:spacing w:after="0" w:line="360" w:lineRule="auto"/>
      <w:ind w:left="142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E71DBC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E71DBC"/>
    <w:pPr>
      <w:keepLines w:val="0"/>
      <w:spacing w:before="240" w:after="120" w:line="360" w:lineRule="auto"/>
    </w:pPr>
    <w:rPr>
      <w:rFonts w:ascii="Arial" w:eastAsia="Times New Roman" w:hAnsi="Arial" w:cs="Times New Roman"/>
      <w:bCs w:val="0"/>
      <w:color w:val="auto"/>
      <w:sz w:val="28"/>
      <w:szCs w:val="24"/>
    </w:rPr>
  </w:style>
  <w:style w:type="character" w:customStyle="1" w:styleId="-10">
    <w:name w:val="!Заголовок-1 Знак"/>
    <w:link w:val="-1"/>
    <w:rsid w:val="00E71DBC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d">
    <w:name w:val="!Текст"/>
    <w:basedOn w:val="a"/>
    <w:link w:val="ae"/>
    <w:qFormat/>
    <w:rsid w:val="00E71DBC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E71DBC"/>
    <w:rPr>
      <w:rFonts w:ascii="Arial" w:eastAsia="Times New Roman" w:hAnsi="Arial" w:cs="Times New Roman"/>
      <w:b/>
      <w:sz w:val="28"/>
      <w:szCs w:val="24"/>
    </w:rPr>
  </w:style>
  <w:style w:type="character" w:customStyle="1" w:styleId="ae">
    <w:name w:val="!Текст Знак"/>
    <w:link w:val="ad"/>
    <w:rsid w:val="00E71DB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1D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71D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67C7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">
    <w:name w:val="Body Text"/>
    <w:basedOn w:val="a"/>
    <w:link w:val="af0"/>
    <w:semiHidden/>
    <w:rsid w:val="00267C7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0">
    <w:name w:val="Основной текст Знак"/>
    <w:basedOn w:val="a0"/>
    <w:link w:val="af"/>
    <w:semiHidden/>
    <w:rsid w:val="00267C70"/>
    <w:rPr>
      <w:rFonts w:ascii="Arial" w:eastAsia="Times New Roman" w:hAnsi="Arial" w:cs="Times New Roman"/>
      <w:sz w:val="24"/>
      <w:szCs w:val="20"/>
      <w:lang w:val="en-AU"/>
    </w:rPr>
  </w:style>
  <w:style w:type="paragraph" w:customStyle="1" w:styleId="af1">
    <w:name w:val="!Синий заголовок текста"/>
    <w:basedOn w:val="a"/>
    <w:link w:val="af2"/>
    <w:qFormat/>
    <w:rsid w:val="00267C7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2">
    <w:name w:val="!Синий заголовок текста Знак"/>
    <w:link w:val="af1"/>
    <w:rsid w:val="00267C7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25">
    <w:name w:val="List 2"/>
    <w:basedOn w:val="a"/>
    <w:uiPriority w:val="99"/>
    <w:rsid w:val="00267C7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3">
    <w:name w:val="Normal (Web)"/>
    <w:basedOn w:val="a"/>
    <w:uiPriority w:val="99"/>
    <w:unhideWhenUsed/>
    <w:rsid w:val="0026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orum.worldskills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forum.worldskill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orum.worldskills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7734-97C8-450B-8215-0D77C769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5362</Words>
  <Characters>30565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Учитель</cp:lastModifiedBy>
  <cp:revision>3</cp:revision>
  <dcterms:created xsi:type="dcterms:W3CDTF">2018-10-23T10:00:00Z</dcterms:created>
  <dcterms:modified xsi:type="dcterms:W3CDTF">2018-10-26T02:17:00Z</dcterms:modified>
</cp:coreProperties>
</file>