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:rsidR="00334165" w:rsidRPr="009955F8" w:rsidRDefault="009931F0">
          <w:pPr>
            <w:rPr>
              <w:rFonts w:ascii="Times New Roman" w:hAnsi="Times New Roman" w:cs="Times New Roman"/>
            </w:rPr>
          </w:pPr>
          <w:r w:rsidRPr="009955F8">
            <w:rPr>
              <w:rFonts w:ascii="Times New Roman" w:hAnsi="Times New Roman" w:cs="Times New Roman"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margin">
                  <wp:posOffset>-392430</wp:posOffset>
                </wp:positionV>
                <wp:extent cx="1905000" cy="1394460"/>
                <wp:effectExtent l="0" t="0" r="0" b="0"/>
                <wp:wrapSquare wrapText="bothSides"/>
                <wp:docPr id="7" name="Рисунок 7" descr="C:\Users\A.Platko\AppData\Local\Microsoft\Windows\INetCache\Content.Word\lands(red)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A.Platko\AppData\Local\Microsoft\Windows\INetCache\Content.Word\lands(red).png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8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r="36238"/>
                        <a:stretch/>
                      </pic:blipFill>
                      <pic:spPr bwMode="auto">
                        <a:xfrm>
                          <a:off x="0" y="0"/>
                          <a:ext cx="1905000" cy="1394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anchor>
            </w:drawing>
          </w:r>
        </w:p>
        <w:p w:rsidR="00936DD5" w:rsidRDefault="00936DD5" w:rsidP="00334165">
          <w:pPr>
            <w:ind w:left="-1701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A270B9" w:rsidRPr="009955F8" w:rsidRDefault="00A270B9" w:rsidP="00334165">
          <w:pPr>
            <w:ind w:left="-1701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334165" w:rsidRPr="009955F8" w:rsidRDefault="00D2075B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9955F8">
            <w:rPr>
              <w:rFonts w:ascii="Times New Roman" w:eastAsia="Arial Unicode MS" w:hAnsi="Times New Roman" w:cs="Times New Roman"/>
              <w:sz w:val="56"/>
              <w:szCs w:val="56"/>
            </w:rPr>
            <w:t>ТЕХНИЧЕСКОЕ ОПИСАНИЕ КОМПЕТЕНЦИИ</w:t>
          </w:r>
        </w:p>
        <w:p w:rsidR="007832E8" w:rsidRDefault="00936DD5" w:rsidP="007832E8">
          <w:pPr>
            <w:jc w:val="center"/>
            <w:rPr>
              <w:rFonts w:ascii="Times New Roman" w:hAnsi="Times New Roman"/>
              <w:sz w:val="56"/>
              <w:szCs w:val="56"/>
            </w:rPr>
          </w:pPr>
          <w:r>
            <w:rPr>
              <w:rFonts w:ascii="Times New Roman" w:hAnsi="Times New Roman"/>
              <w:sz w:val="56"/>
              <w:szCs w:val="56"/>
            </w:rPr>
            <w:t>Электрослесарь подземный</w:t>
          </w:r>
        </w:p>
        <w:p w:rsidR="00832EBB" w:rsidRPr="009955F8" w:rsidRDefault="00832EBB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FB1F17" w:rsidRPr="009955F8" w:rsidRDefault="007832E8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rFonts w:ascii="Times New Roman" w:eastAsia="Arial Unicode MS" w:hAnsi="Times New Roman" w:cs="Times New Roman"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47625</wp:posOffset>
                </wp:positionH>
                <wp:positionV relativeFrom="page">
                  <wp:align>bottom</wp:align>
                </wp:positionV>
                <wp:extent cx="7575550" cy="6067425"/>
                <wp:effectExtent l="19050" t="0" r="6350" b="0"/>
                <wp:wrapNone/>
                <wp:docPr id="5" name="Рисунок 5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550" cy="6067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334165" w:rsidRPr="009955F8" w:rsidRDefault="003D363F" w:rsidP="00832EBB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:rsidR="00832EBB" w:rsidRPr="009955F8" w:rsidRDefault="00832EBB" w:rsidP="009931F0">
      <w:pPr>
        <w:tabs>
          <w:tab w:val="left" w:pos="4665"/>
        </w:tabs>
        <w:ind w:left="-1701"/>
        <w:jc w:val="right"/>
        <w:rPr>
          <w:rFonts w:ascii="Times New Roman" w:eastAsia="Arial Unicode MS" w:hAnsi="Times New Roman" w:cs="Times New Roman"/>
          <w:b/>
          <w:sz w:val="72"/>
          <w:szCs w:val="72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6C6D6D" w:rsidRDefault="006C6D6D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  <w:r>
        <w:rPr>
          <w:rFonts w:ascii="Times New Roman" w:hAnsi="Times New Roman" w:cs="Times New Roman"/>
          <w:lang w:bidi="en-US"/>
        </w:rPr>
        <w:br w:type="page"/>
      </w:r>
    </w:p>
    <w:p w:rsidR="009955F8" w:rsidRPr="006C6D6D" w:rsidRDefault="00E857D6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6C6D6D">
        <w:rPr>
          <w:rFonts w:ascii="Times New Roman" w:hAnsi="Times New Roman" w:cs="Times New Roman"/>
          <w:sz w:val="28"/>
          <w:szCs w:val="28"/>
          <w:lang w:bidi="en-US"/>
        </w:rPr>
        <w:lastRenderedPageBreak/>
        <w:t xml:space="preserve">Организация Союз «Молодые профессионалы (Ворлдскиллс Россия)» (далее </w:t>
      </w:r>
      <w:r w:rsidRPr="006C6D6D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6C6D6D">
        <w:rPr>
          <w:rFonts w:ascii="Times New Roman" w:hAnsi="Times New Roman" w:cs="Times New Roman"/>
          <w:sz w:val="28"/>
          <w:szCs w:val="28"/>
          <w:lang w:bidi="en-US"/>
        </w:rPr>
        <w:t xml:space="preserve">) в соответствии с уставом организации и правилами проведения конкурсов установила нижеизложенные необходимые требования владения этим профессиональным навыком для участия в </w:t>
      </w:r>
      <w:r w:rsidR="006C6D6D">
        <w:rPr>
          <w:rFonts w:ascii="Times New Roman" w:hAnsi="Times New Roman" w:cs="Times New Roman"/>
          <w:sz w:val="28"/>
          <w:szCs w:val="28"/>
          <w:lang w:bidi="en-US"/>
        </w:rPr>
        <w:t>соревнованиях по компетенции</w:t>
      </w:r>
      <w:r w:rsidRPr="006C6D6D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6C6D6D" w:rsidRPr="009955F8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:rsidR="00DE39D8" w:rsidRPr="0029547E" w:rsidRDefault="00DE39D8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t>Техническое описание включает в себя следующие разделы:</w:t>
      </w:r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r w:rsidRPr="003D363F">
        <w:rPr>
          <w:rFonts w:ascii="Times New Roman" w:hAnsi="Times New Roman"/>
          <w:bCs w:val="0"/>
          <w:szCs w:val="20"/>
          <w:lang w:val="ru-RU" w:eastAsia="ru-RU"/>
        </w:rPr>
        <w:fldChar w:fldCharType="begin"/>
      </w:r>
      <w:r w:rsidR="0029547E" w:rsidRPr="0029547E">
        <w:rPr>
          <w:rFonts w:ascii="Times New Roman" w:hAnsi="Times New Roman"/>
          <w:bCs w:val="0"/>
          <w:szCs w:val="20"/>
          <w:lang w:val="ru-RU" w:eastAsia="ru-RU"/>
        </w:rPr>
        <w:instrText xml:space="preserve"> TOC \o "1-2" \h \z \u </w:instrText>
      </w:r>
      <w:r w:rsidRPr="003D363F">
        <w:rPr>
          <w:rFonts w:ascii="Times New Roman" w:hAnsi="Times New Roman"/>
          <w:bCs w:val="0"/>
          <w:szCs w:val="20"/>
          <w:lang w:val="ru-RU" w:eastAsia="ru-RU"/>
        </w:rPr>
        <w:fldChar w:fldCharType="separate"/>
      </w:r>
      <w:hyperlink w:anchor="_Toc489607678" w:history="1">
        <w:r w:rsidR="003934F8" w:rsidRPr="007B5322">
          <w:rPr>
            <w:rStyle w:val="ae"/>
            <w:rFonts w:ascii="Times New Roman" w:hAnsi="Times New Roman"/>
            <w:noProof/>
          </w:rPr>
          <w:t>1. ВВЕДЕНИЕ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79" w:history="1">
        <w:r w:rsidR="003934F8" w:rsidRPr="007B5322">
          <w:rPr>
            <w:rStyle w:val="ae"/>
            <w:noProof/>
          </w:rPr>
          <w:t>1.1. НАЗВАНИЕ И ОПИСАНИЕ ПРОФЕССИОНАЛЬНОЙ КОМПЕТЕНЦИИ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0" w:history="1">
        <w:r w:rsidR="003934F8" w:rsidRPr="007B5322">
          <w:rPr>
            <w:rStyle w:val="ae"/>
            <w:noProof/>
          </w:rPr>
          <w:t>1.2. ВАЖНОСТЬ И ЗНАЧЕНИЕ НАСТОЯЩЕГО ДОКУМЕНТА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1" w:history="1">
        <w:r w:rsidR="003934F8" w:rsidRPr="007B5322">
          <w:rPr>
            <w:rStyle w:val="ae"/>
            <w:noProof/>
          </w:rPr>
          <w:t>1.3. АССОЦИИРОВАННЫЕ ДОКУМЕНТЫ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2" w:history="1">
        <w:r w:rsidR="003934F8" w:rsidRPr="007B5322">
          <w:rPr>
            <w:rStyle w:val="ae"/>
            <w:rFonts w:ascii="Times New Roman" w:hAnsi="Times New Roman"/>
            <w:noProof/>
          </w:rPr>
          <w:t>2. СПЕЦИФИКАЦИЯ СТАНДАРТА WORLDSKILLS (</w:t>
        </w:r>
        <w:r w:rsidR="003934F8" w:rsidRPr="007B5322">
          <w:rPr>
            <w:rStyle w:val="ae"/>
            <w:rFonts w:ascii="Times New Roman" w:hAnsi="Times New Roman"/>
            <w:noProof/>
            <w:lang w:val="en-US"/>
          </w:rPr>
          <w:t>WSSS</w:t>
        </w:r>
        <w:r w:rsidR="003934F8" w:rsidRPr="007B5322">
          <w:rPr>
            <w:rStyle w:val="ae"/>
            <w:rFonts w:ascii="Times New Roman" w:hAnsi="Times New Roman"/>
            <w:noProof/>
          </w:rPr>
          <w:t>)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3" w:history="1">
        <w:r w:rsidR="003934F8" w:rsidRPr="007B5322">
          <w:rPr>
            <w:rStyle w:val="ae"/>
            <w:noProof/>
          </w:rPr>
          <w:t>2.1. ОБЩИЕ СВЕДЕНИЯ О СПЕЦИФИКАЦИИ СТАНДАРТОВ WORLDSKILLS (WSSS)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5</w:t>
        </w:r>
      </w:hyperlink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4" w:history="1">
        <w:r w:rsidR="003934F8" w:rsidRPr="007B5322">
          <w:rPr>
            <w:rStyle w:val="ae"/>
            <w:rFonts w:ascii="Times New Roman" w:hAnsi="Times New Roman"/>
            <w:noProof/>
          </w:rPr>
          <w:t>3. ОЦЕНОЧНАЯ СТРАТЕГИЯ И ТЕХНИЧЕСКИЕ ОСОБЕННОСТИ ОЦЕНКИ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  <w:lang w:val="ru-RU"/>
          </w:rPr>
          <w:t>9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5" w:history="1">
        <w:r w:rsidR="003934F8" w:rsidRPr="007B5322">
          <w:rPr>
            <w:rStyle w:val="ae"/>
            <w:noProof/>
          </w:rPr>
          <w:t>3.1. ОСНОВНЫЕ ТРЕБОВАНИЯ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9</w:t>
        </w:r>
      </w:hyperlink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6" w:history="1">
        <w:r w:rsidR="003934F8" w:rsidRPr="007B5322">
          <w:rPr>
            <w:rStyle w:val="ae"/>
            <w:rFonts w:ascii="Times New Roman" w:hAnsi="Times New Roman"/>
            <w:noProof/>
          </w:rPr>
          <w:t>4. СХЕМА ВЫСТАВЛЕНИЯ ОЦЕНКИ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  <w:lang w:val="ru-RU"/>
          </w:rPr>
          <w:t>10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7" w:history="1">
        <w:r w:rsidR="003934F8" w:rsidRPr="007B5322">
          <w:rPr>
            <w:rStyle w:val="ae"/>
            <w:noProof/>
          </w:rPr>
          <w:t>4.1. ОБЩИЕ УКАЗАНИЯ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10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8" w:history="1">
        <w:r w:rsidR="003934F8" w:rsidRPr="007B5322">
          <w:rPr>
            <w:rStyle w:val="ae"/>
            <w:noProof/>
          </w:rPr>
          <w:t>4.2. КРИТЕРИИ ОЦЕНКИ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11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9" w:history="1">
        <w:r w:rsidR="003934F8" w:rsidRPr="007B5322">
          <w:rPr>
            <w:rStyle w:val="ae"/>
            <w:noProof/>
          </w:rPr>
          <w:t>4.3. СУБКРИТЕРИИ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11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0" w:history="1">
        <w:r w:rsidR="003934F8" w:rsidRPr="007B5322">
          <w:rPr>
            <w:rStyle w:val="ae"/>
            <w:noProof/>
          </w:rPr>
          <w:t>4.4. АСПЕКТЫ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12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1" w:history="1">
        <w:r w:rsidR="003934F8" w:rsidRPr="007B5322">
          <w:rPr>
            <w:rStyle w:val="ae"/>
            <w:noProof/>
          </w:rPr>
          <w:t>4.5. МНЕНИЕ СУДЕЙ (СУДЕЙСКАЯ ОЦЕНКА)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2" w:history="1">
        <w:r w:rsidR="003934F8" w:rsidRPr="007B5322">
          <w:rPr>
            <w:rStyle w:val="ae"/>
            <w:noProof/>
          </w:rPr>
          <w:t>4.6. ИЗМЕРИМАЯ ОЦЕНКА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3" w:history="1">
        <w:r w:rsidR="003934F8" w:rsidRPr="007B5322">
          <w:rPr>
            <w:rStyle w:val="ae"/>
            <w:noProof/>
          </w:rPr>
          <w:t>4.7. ИСПОЛЬЗОВАНИЕ ИЗМЕРИМЫХ И СУДЕЙСКИХ ОЦЕНОК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4" w:history="1">
        <w:r w:rsidR="003934F8" w:rsidRPr="007B5322">
          <w:rPr>
            <w:rStyle w:val="ae"/>
            <w:noProof/>
          </w:rPr>
          <w:t>4.8. СПЕЦИФИКАЦИЯ ОЦЕНКИ КОМПЕТЕНЦИИ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5" w:history="1">
        <w:r w:rsidR="003934F8" w:rsidRPr="007B5322">
          <w:rPr>
            <w:rStyle w:val="ae"/>
            <w:noProof/>
          </w:rPr>
          <w:t>4.9. РЕГЛАМЕНТ ОЦЕНКИ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96" w:history="1">
        <w:r w:rsidR="003934F8" w:rsidRPr="007B5322">
          <w:rPr>
            <w:rStyle w:val="ae"/>
            <w:rFonts w:ascii="Times New Roman" w:hAnsi="Times New Roman"/>
            <w:noProof/>
          </w:rPr>
          <w:t>5. КОНКУРСНОЕ ЗАДАНИЕ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  <w:lang w:val="ru-RU"/>
          </w:rPr>
          <w:t>6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7" w:history="1">
        <w:r w:rsidR="003934F8" w:rsidRPr="007B5322">
          <w:rPr>
            <w:rStyle w:val="ae"/>
            <w:noProof/>
          </w:rPr>
          <w:t>5.1. ОСНОВНЫЕ ТРЕБОВАНИЯ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8" w:history="1">
        <w:r w:rsidR="003934F8" w:rsidRPr="007B5322">
          <w:rPr>
            <w:rStyle w:val="ae"/>
            <w:noProof/>
          </w:rPr>
          <w:t>5.2. СТРУКТУРА КОНКУРСНОГО ЗАДАНИЯ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9" w:history="1">
        <w:r w:rsidR="003934F8" w:rsidRPr="007B5322">
          <w:rPr>
            <w:rStyle w:val="ae"/>
            <w:noProof/>
          </w:rPr>
          <w:t>5.3. ТРЕБОВАНИЯ К РАЗРАБОТКЕ КОНКУРСНОГО ЗАДАНИЯ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34F8">
          <w:rPr>
            <w:noProof/>
            <w:webHidden/>
          </w:rPr>
          <w:t>1</w:t>
        </w:r>
        <w:r w:rsidR="00290ADC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0" w:history="1">
        <w:r w:rsidR="003934F8" w:rsidRPr="007B5322">
          <w:rPr>
            <w:rStyle w:val="ae"/>
            <w:noProof/>
          </w:rPr>
          <w:t>5.4. РАЗРАБОТКА КОНКУРСНОГО ЗАДАНИЯ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28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1" w:history="1">
        <w:r w:rsidR="003934F8" w:rsidRPr="007B5322">
          <w:rPr>
            <w:rStyle w:val="ae"/>
            <w:noProof/>
          </w:rPr>
          <w:t>5.5 УТВЕРЖДЕНИЕ КОНКУРСНОГО ЗАДАНИЯ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32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2" w:history="1">
        <w:r w:rsidR="003934F8" w:rsidRPr="007B5322">
          <w:rPr>
            <w:rStyle w:val="ae"/>
            <w:noProof/>
          </w:rPr>
          <w:t>5.6. СВОЙСТВА МАТЕРИАЛА И ИНСТРУКЦИИ ПРОИЗВОДИТЕЛЯ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</w:rPr>
          <w:t>32</w:t>
        </w:r>
      </w:hyperlink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3" w:history="1">
        <w:r w:rsidR="003934F8" w:rsidRPr="007B5322">
          <w:rPr>
            <w:rStyle w:val="ae"/>
            <w:rFonts w:ascii="Times New Roman" w:hAnsi="Times New Roman"/>
            <w:noProof/>
          </w:rPr>
          <w:t>6. УПРАВЛЕНИЕ КОМПЕТЕНЦИЕЙ И ОБЩЕНИЕ</w:t>
        </w:r>
        <w:r w:rsidR="003934F8">
          <w:rPr>
            <w:noProof/>
            <w:webHidden/>
          </w:rPr>
          <w:tab/>
        </w:r>
        <w:r w:rsidR="00290ADC">
          <w:rPr>
            <w:noProof/>
            <w:webHidden/>
            <w:lang w:val="ru-RU"/>
          </w:rPr>
          <w:t>33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4" w:history="1">
        <w:r w:rsidR="003934F8" w:rsidRPr="007B5322">
          <w:rPr>
            <w:rStyle w:val="ae"/>
            <w:noProof/>
          </w:rPr>
          <w:t>6.1 ДИСКУССИОННЫЙ ФОРУМ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33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5" w:history="1">
        <w:r w:rsidR="003934F8" w:rsidRPr="007B5322">
          <w:rPr>
            <w:rStyle w:val="ae"/>
            <w:noProof/>
          </w:rPr>
          <w:t>6.2. ИНФОРМАЦИЯ ДЛЯ УЧАСТНИКОВ ЧЕМПИОНАТА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33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6" w:history="1">
        <w:r w:rsidR="003934F8" w:rsidRPr="007B5322">
          <w:rPr>
            <w:rStyle w:val="ae"/>
            <w:noProof/>
          </w:rPr>
          <w:t>6.3. АРХИВ КОНКУРСНЫХ ЗАДАНИЙ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33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7" w:history="1">
        <w:r w:rsidR="003934F8" w:rsidRPr="007B5322">
          <w:rPr>
            <w:rStyle w:val="ae"/>
            <w:noProof/>
          </w:rPr>
          <w:t>6.4. УПРАВЛЕНИЕ КОМПЕТЕНЦИЕЙ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33</w:t>
        </w:r>
      </w:hyperlink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8" w:history="1">
        <w:r w:rsidR="003934F8" w:rsidRPr="007B5322">
          <w:rPr>
            <w:rStyle w:val="ae"/>
            <w:rFonts w:ascii="Times New Roman" w:hAnsi="Times New Roman"/>
            <w:noProof/>
          </w:rPr>
          <w:t>7. ТРЕБОВАНИЯ ОХРАНЫ ТРУДА И ТЕХНИКИ БЕЗОПАСНОСТИ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  <w:lang w:val="ru-RU"/>
          </w:rPr>
          <w:t>34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9" w:history="1">
        <w:r w:rsidR="003934F8" w:rsidRPr="007B5322">
          <w:rPr>
            <w:rStyle w:val="ae"/>
            <w:noProof/>
          </w:rPr>
          <w:t>7.1 ТРЕБОВАНИЯ ОХРАНЫ ТРУДА И ТЕХНИКИ БЕЗОПАСНОСТИ НА ЧЕМПИОНАТЕ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34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0" w:history="1">
        <w:r w:rsidR="003934F8" w:rsidRPr="007B5322">
          <w:rPr>
            <w:rStyle w:val="ae"/>
            <w:noProof/>
          </w:rPr>
          <w:t>7.2 СПЕЦИФИЧНЫЕ ТРЕБОВАНИЯ ОХРАНЫ ТРУДА, ТЕХНИКИ БЕЗОПАСНОСТИ И ОКРУЖАЮЩЕЙ СРЕДЫ КОМПЕТЕНЦИИ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34</w:t>
        </w:r>
      </w:hyperlink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1" w:history="1">
        <w:r w:rsidR="003934F8" w:rsidRPr="007B5322">
          <w:rPr>
            <w:rStyle w:val="ae"/>
            <w:rFonts w:ascii="Times New Roman" w:hAnsi="Times New Roman"/>
            <w:noProof/>
          </w:rPr>
          <w:t>8. МАТЕРИАЛЫ И ОБОРУДОВАНИЕ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  <w:lang w:val="ru-RU"/>
          </w:rPr>
          <w:t>34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2" w:history="1">
        <w:r w:rsidR="003934F8" w:rsidRPr="007B5322">
          <w:rPr>
            <w:rStyle w:val="ae"/>
            <w:noProof/>
          </w:rPr>
          <w:t>8.1. ИНФРАСТРУКТУРНЫЙ ЛИСТ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34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3" w:history="1">
        <w:r w:rsidR="003934F8" w:rsidRPr="007B5322">
          <w:rPr>
            <w:rStyle w:val="ae"/>
            <w:noProof/>
          </w:rPr>
          <w:t>8.2. МАТЕРИАЛЫ, ОБОРУДОВАНИЕ И ИНСТРУМЕНТЫ В ИНСТРУМЕНТАЛЬНОМ ЯЩИКЕ (ТУЛБОКС, TOOLBOX)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34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4" w:history="1">
        <w:r w:rsidR="003934F8" w:rsidRPr="007B5322">
          <w:rPr>
            <w:rStyle w:val="ae"/>
            <w:noProof/>
          </w:rPr>
          <w:t>8.3. МАТЕРИАЛЫ И ОБОРУДОВАНИЕ, ЗАПРЕЩЕННЫЕ НА ПЛОЩАДКЕ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35</w:t>
        </w:r>
      </w:hyperlink>
    </w:p>
    <w:p w:rsidR="003934F8" w:rsidRDefault="003D363F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5" w:history="1">
        <w:r w:rsidR="003934F8" w:rsidRPr="007B5322">
          <w:rPr>
            <w:rStyle w:val="ae"/>
            <w:noProof/>
          </w:rPr>
          <w:t>8.4. ПРЕДЛАГАЕМАЯ СХЕМА КОНКУРСНОЙ ПЛОЩАДКИ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</w:rPr>
          <w:t>35</w:t>
        </w:r>
      </w:hyperlink>
    </w:p>
    <w:p w:rsidR="003934F8" w:rsidRDefault="003D36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6" w:history="1">
        <w:r w:rsidR="003934F8" w:rsidRPr="007B5322">
          <w:rPr>
            <w:rStyle w:val="ae"/>
            <w:rFonts w:ascii="Times New Roman" w:hAnsi="Times New Roman"/>
            <w:noProof/>
          </w:rPr>
          <w:t>9. ОСОБЫЕ ПРАВИЛА ВОЗРАСТНОЙ ГРУППЫ 14-16 ЛЕТ</w:t>
        </w:r>
        <w:r w:rsidR="003934F8">
          <w:rPr>
            <w:noProof/>
            <w:webHidden/>
          </w:rPr>
          <w:tab/>
        </w:r>
        <w:r w:rsidR="002129C2">
          <w:rPr>
            <w:noProof/>
            <w:webHidden/>
            <w:lang w:val="ru-RU"/>
          </w:rPr>
          <w:t>36</w:t>
        </w:r>
      </w:hyperlink>
    </w:p>
    <w:p w:rsidR="00AA2B8A" w:rsidRDefault="003D363F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29547E">
        <w:rPr>
          <w:rFonts w:ascii="Times New Roman" w:hAnsi="Times New Roman"/>
          <w:bCs/>
          <w:sz w:val="24"/>
          <w:szCs w:val="20"/>
          <w:lang w:val="ru-RU" w:eastAsia="ru-RU"/>
        </w:rPr>
        <w:fldChar w:fldCharType="end"/>
      </w: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DE39D8" w:rsidRPr="00AA2B8A" w:rsidRDefault="003D363F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color w:val="808080"/>
          <w:sz w:val="20"/>
          <w:lang w:val="ru-RU"/>
        </w:rPr>
      </w:pPr>
      <w:hyperlink r:id="rId10" w:tgtFrame="_blank" w:tooltip="Все права защищены" w:history="1">
        <w:r w:rsidR="00DE39D8" w:rsidRPr="009955F8">
          <w:rPr>
            <w:rFonts w:ascii="Times New Roman" w:hAnsi="Times New Roman"/>
            <w:color w:val="808080"/>
            <w:sz w:val="20"/>
            <w:u w:val="single"/>
          </w:rPr>
          <w:t>Copyright</w:t>
        </w:r>
      </w:hyperlink>
      <w:r w:rsidR="00DE39D8" w:rsidRPr="009955F8">
        <w:rPr>
          <w:rFonts w:ascii="Times New Roman" w:hAnsi="Times New Roman"/>
          <w:color w:val="808080"/>
          <w:sz w:val="20"/>
        </w:rPr>
        <w:t> </w:t>
      </w:r>
      <w:hyperlink r:id="rId11" w:tgtFrame="_blank" w:tooltip="Copyright" w:history="1">
        <w:r w:rsidR="00DE39D8" w:rsidRPr="00AA2B8A">
          <w:rPr>
            <w:rFonts w:ascii="Times New Roman" w:hAnsi="Times New Roman"/>
            <w:color w:val="808080"/>
            <w:sz w:val="20"/>
            <w:u w:val="single"/>
            <w:lang w:val="ru-RU"/>
          </w:rPr>
          <w:t>©</w:t>
        </w:r>
      </w:hyperlink>
      <w:r w:rsidR="00DE39D8" w:rsidRPr="00AA2B8A">
        <w:rPr>
          <w:rFonts w:ascii="Times New Roman" w:hAnsi="Times New Roman"/>
          <w:color w:val="808080"/>
          <w:sz w:val="20"/>
          <w:lang w:val="ru-RU"/>
        </w:rPr>
        <w:t xml:space="preserve"> 2017 СОЮЗ «ВОРЛДСКИЛЛС РОССИЯ» </w:t>
      </w:r>
    </w:p>
    <w:p w:rsidR="00DE39D8" w:rsidRPr="009955F8" w:rsidRDefault="003D363F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hyperlink r:id="rId12" w:tgtFrame="_blank" w:tooltip="Регистрация авторских прав" w:history="1">
        <w:r w:rsidR="00DE39D8" w:rsidRPr="009955F8">
          <w:rPr>
            <w:rFonts w:ascii="Times New Roman" w:hAnsi="Times New Roman" w:cs="Times New Roman"/>
            <w:color w:val="808080"/>
            <w:sz w:val="20"/>
            <w:u w:val="single"/>
          </w:rPr>
          <w:t>Все права защищены</w:t>
        </w:r>
      </w:hyperlink>
    </w:p>
    <w:p w:rsidR="00DE39D8" w:rsidRPr="009955F8" w:rsidRDefault="00DE39D8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 </w:t>
      </w:r>
    </w:p>
    <w:p w:rsidR="00DE39D8" w:rsidRPr="009955F8" w:rsidRDefault="00DE39D8" w:rsidP="00DE39D8">
      <w:pPr>
        <w:spacing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</w:t>
      </w: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0" w:name="_Toc450204622"/>
      <w:r w:rsidRPr="009955F8">
        <w:rPr>
          <w:rFonts w:ascii="Times New Roman" w:hAnsi="Times New Roman"/>
        </w:rPr>
        <w:br w:type="page"/>
      </w:r>
      <w:bookmarkStart w:id="1" w:name="_Toc489607678"/>
      <w:bookmarkEnd w:id="0"/>
      <w:r w:rsidRPr="009955F8">
        <w:rPr>
          <w:rFonts w:ascii="Times New Roman" w:hAnsi="Times New Roman"/>
          <w:sz w:val="34"/>
          <w:szCs w:val="34"/>
        </w:rPr>
        <w:lastRenderedPageBreak/>
        <w:t>1. ВВЕДЕНИЕ</w:t>
      </w:r>
      <w:bookmarkEnd w:id="1"/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2" w:name="_Toc489607679"/>
      <w:r>
        <w:rPr>
          <w:rFonts w:ascii="Times New Roman" w:hAnsi="Times New Roman"/>
        </w:rPr>
        <w:t xml:space="preserve">1.1. </w:t>
      </w:r>
      <w:r w:rsidR="00DE39D8" w:rsidRPr="009955F8">
        <w:rPr>
          <w:rFonts w:ascii="Times New Roman" w:hAnsi="Times New Roman"/>
          <w:caps/>
        </w:rPr>
        <w:t>Название и описание профессиональной компетенции</w:t>
      </w:r>
      <w:bookmarkEnd w:id="2"/>
    </w:p>
    <w:p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1.1.1</w:t>
      </w:r>
      <w:r w:rsidRPr="009955F8">
        <w:rPr>
          <w:rFonts w:ascii="Times New Roman" w:hAnsi="Times New Roman" w:cs="Times New Roman"/>
          <w:sz w:val="28"/>
          <w:szCs w:val="28"/>
        </w:rPr>
        <w:tab/>
        <w:t xml:space="preserve">Название профессиональной компетенции: </w:t>
      </w:r>
      <w:r w:rsidR="00183AF8" w:rsidRPr="00D26B21">
        <w:rPr>
          <w:rFonts w:ascii="Times New Roman" w:eastAsia="Times New Roman" w:hAnsi="Times New Roman"/>
          <w:sz w:val="28"/>
          <w:szCs w:val="28"/>
          <w:lang w:eastAsia="ru-RU"/>
        </w:rPr>
        <w:t>Электрослесарь подземный</w:t>
      </w:r>
    </w:p>
    <w:p w:rsidR="00DE39D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1.1.2</w:t>
      </w:r>
      <w:r w:rsidRPr="009955F8">
        <w:rPr>
          <w:rFonts w:ascii="Times New Roman" w:hAnsi="Times New Roman" w:cs="Times New Roman"/>
          <w:sz w:val="28"/>
          <w:szCs w:val="28"/>
        </w:rPr>
        <w:tab/>
        <w:t>Описание профессиональной компетенции.</w:t>
      </w:r>
    </w:p>
    <w:p w:rsidR="00FC406F" w:rsidRPr="00D26B21" w:rsidRDefault="00FC406F" w:rsidP="00FC406F">
      <w:pPr>
        <w:pStyle w:val="a9"/>
        <w:spacing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D26B21">
        <w:rPr>
          <w:rFonts w:ascii="Times New Roman" w:eastAsia="Times New Roman" w:hAnsi="Times New Roman"/>
          <w:sz w:val="28"/>
          <w:szCs w:val="28"/>
        </w:rPr>
        <w:t>Электрослесарь подземный обеспечивает обслуживание электрооборудования горных машин и механизмов, выполняя всю работу в соответствии с действующими сводами правил в подземных горных условиях.</w:t>
      </w:r>
    </w:p>
    <w:p w:rsidR="00FC406F" w:rsidRPr="009955F8" w:rsidRDefault="00FC406F" w:rsidP="00FC40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6B21">
        <w:rPr>
          <w:rFonts w:ascii="Times New Roman" w:eastAsia="Times New Roman" w:hAnsi="Times New Roman"/>
          <w:sz w:val="28"/>
          <w:szCs w:val="28"/>
          <w:lang w:eastAsia="ru-RU"/>
        </w:rPr>
        <w:t>Электрослесарь подземный должен диагностировать и устранять неисправности, выполнять монтаж, демонтаж, опробование и сдачу в эксплуатацию электрооборудования горных машин и механизмов, а также высоковольтного электрооборудования и аппаратуры управления и защиты</w:t>
      </w:r>
      <w:r w:rsidR="002F4B0D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3" w:name="_Toc489607680"/>
      <w:r>
        <w:rPr>
          <w:rFonts w:ascii="Times New Roman" w:hAnsi="Times New Roman"/>
        </w:rPr>
        <w:t xml:space="preserve">1.2. </w:t>
      </w:r>
      <w:r w:rsidR="00E857D6" w:rsidRPr="009955F8">
        <w:rPr>
          <w:rFonts w:ascii="Times New Roman" w:hAnsi="Times New Roman"/>
        </w:rPr>
        <w:t xml:space="preserve">ВАЖНОСТЬ И ЗНАЧЕНИЕ НАСТОЯЩЕГО </w:t>
      </w:r>
      <w:r w:rsidR="00DE39D8" w:rsidRPr="009955F8">
        <w:rPr>
          <w:rFonts w:ascii="Times New Roman" w:hAnsi="Times New Roman"/>
        </w:rPr>
        <w:t>ДОКУМЕНТА</w:t>
      </w:r>
      <w:bookmarkEnd w:id="3"/>
    </w:p>
    <w:p w:rsidR="004254FE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Документ содержит информацию о стандартах, которые предъявляются участникам для возможности участия в соревнованиях, а также принципы, методы и процедуры, которые регулируют соревнования. 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признаёт авторское право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World</w:t>
      </w:r>
      <w:r w:rsidR="002F4B0D">
        <w:rPr>
          <w:rFonts w:ascii="Times New Roman" w:hAnsi="Times New Roman" w:cs="Times New Roman"/>
          <w:sz w:val="28"/>
          <w:szCs w:val="28"/>
        </w:rPr>
        <w:t xml:space="preserve">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Skills</w:t>
      </w:r>
      <w:r w:rsidR="002F4B0D">
        <w:rPr>
          <w:rFonts w:ascii="Times New Roman" w:hAnsi="Times New Roman" w:cs="Times New Roman"/>
          <w:sz w:val="28"/>
          <w:szCs w:val="28"/>
        </w:rPr>
        <w:t xml:space="preserve">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International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(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).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также признаёт права интеллектуальной собственности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в отношении принципов, методов и процедур оценки.</w:t>
      </w:r>
    </w:p>
    <w:p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Каждый эксперт и участник должен знать и понимать данное Техническое описание.</w:t>
      </w:r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  <w:caps/>
        </w:rPr>
      </w:pPr>
      <w:bookmarkStart w:id="4" w:name="_Toc489607681"/>
      <w:r>
        <w:rPr>
          <w:rFonts w:ascii="Times New Roman" w:hAnsi="Times New Roman"/>
          <w:caps/>
        </w:rPr>
        <w:t xml:space="preserve">1.3. </w:t>
      </w:r>
      <w:r w:rsidR="00E857D6" w:rsidRPr="009955F8">
        <w:rPr>
          <w:rFonts w:ascii="Times New Roman" w:hAnsi="Times New Roman"/>
          <w:caps/>
        </w:rPr>
        <w:t>АССОЦИИРОВАННЫЕ ДОКУМЕНТЫ</w:t>
      </w:r>
      <w:bookmarkEnd w:id="4"/>
    </w:p>
    <w:p w:rsidR="00DE39D8" w:rsidRPr="009955F8" w:rsidRDefault="00DE39D8" w:rsidP="00ED18F9">
      <w:pPr>
        <w:pStyle w:val="afc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DE39D8" w:rsidRPr="009955F8" w:rsidRDefault="00DE39D8" w:rsidP="00A42707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lastRenderedPageBreak/>
        <w:t>WSR, Регламент проведения чемпионата;</w:t>
      </w:r>
    </w:p>
    <w:p w:rsidR="00DE39D8" w:rsidRPr="009955F8" w:rsidRDefault="00E857D6" w:rsidP="00A42707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WSR</w:t>
      </w:r>
      <w:r w:rsidR="00DE39D8" w:rsidRPr="009955F8">
        <w:rPr>
          <w:rFonts w:ascii="Times New Roman" w:hAnsi="Times New Roman" w:cs="Times New Roman"/>
          <w:sz w:val="28"/>
          <w:szCs w:val="28"/>
        </w:rPr>
        <w:t>, онлайн-ресурс</w:t>
      </w:r>
      <w:r w:rsidR="00D947DB">
        <w:rPr>
          <w:rFonts w:ascii="Times New Roman" w:hAnsi="Times New Roman" w:cs="Times New Roman"/>
          <w:sz w:val="28"/>
          <w:szCs w:val="28"/>
        </w:rPr>
        <w:t>ы, указанные в данном документе;</w:t>
      </w:r>
    </w:p>
    <w:p w:rsidR="00E857D6" w:rsidRPr="009955F8" w:rsidRDefault="00E857D6" w:rsidP="00A42707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9955F8">
        <w:rPr>
          <w:rFonts w:ascii="Times New Roman" w:hAnsi="Times New Roman" w:cs="Times New Roman"/>
          <w:sz w:val="28"/>
          <w:szCs w:val="28"/>
        </w:rPr>
        <w:t>, политика и нормативные положения</w:t>
      </w:r>
      <w:r w:rsidR="00D947DB">
        <w:rPr>
          <w:rFonts w:ascii="Times New Roman" w:hAnsi="Times New Roman" w:cs="Times New Roman"/>
          <w:sz w:val="28"/>
          <w:szCs w:val="28"/>
        </w:rPr>
        <w:t>;</w:t>
      </w:r>
    </w:p>
    <w:p w:rsidR="00DE39D8" w:rsidRPr="009955F8" w:rsidRDefault="00DE39D8" w:rsidP="00A42707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Инструкция по охране труда и технике безопасности </w:t>
      </w:r>
      <w:r w:rsidR="004254FE" w:rsidRPr="009955F8">
        <w:rPr>
          <w:rFonts w:ascii="Times New Roman" w:hAnsi="Times New Roman" w:cs="Times New Roman"/>
          <w:sz w:val="28"/>
          <w:szCs w:val="28"/>
        </w:rPr>
        <w:t>по компетенции</w:t>
      </w:r>
      <w:r w:rsidR="00D947DB">
        <w:rPr>
          <w:rFonts w:ascii="Times New Roman" w:hAnsi="Times New Roman" w:cs="Times New Roman"/>
          <w:sz w:val="28"/>
          <w:szCs w:val="28"/>
        </w:rPr>
        <w:t>.</w:t>
      </w: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5" w:name="_Toc489607682"/>
      <w:r w:rsidRPr="009955F8">
        <w:rPr>
          <w:rFonts w:ascii="Times New Roman" w:hAnsi="Times New Roman"/>
          <w:sz w:val="34"/>
          <w:szCs w:val="34"/>
        </w:rPr>
        <w:t>2. СПЕЦИФИКАЦИЯ СТАНДАРТА WORLDSKILLS (</w:t>
      </w:r>
      <w:r w:rsidRPr="009955F8">
        <w:rPr>
          <w:rFonts w:ascii="Times New Roman" w:hAnsi="Times New Roman"/>
          <w:sz w:val="34"/>
          <w:szCs w:val="34"/>
          <w:lang w:val="en-US"/>
        </w:rPr>
        <w:t>WSSS</w:t>
      </w:r>
      <w:r w:rsidRPr="009955F8">
        <w:rPr>
          <w:rFonts w:ascii="Times New Roman" w:hAnsi="Times New Roman"/>
          <w:sz w:val="34"/>
          <w:szCs w:val="34"/>
        </w:rPr>
        <w:t>)</w:t>
      </w:r>
      <w:bookmarkEnd w:id="5"/>
    </w:p>
    <w:p w:rsidR="00DE39D8" w:rsidRPr="009955F8" w:rsidRDefault="00DE39D8" w:rsidP="00ED18F9">
      <w:pPr>
        <w:pStyle w:val="-2"/>
        <w:ind w:firstLine="709"/>
        <w:rPr>
          <w:rFonts w:ascii="Times New Roman" w:hAnsi="Times New Roman"/>
        </w:rPr>
      </w:pPr>
      <w:bookmarkStart w:id="6" w:name="_Toc489607683"/>
      <w:r w:rsidRPr="009955F8">
        <w:rPr>
          <w:rFonts w:ascii="Times New Roman" w:hAnsi="Times New Roman"/>
        </w:rPr>
        <w:t xml:space="preserve">2.1. </w:t>
      </w:r>
      <w:r w:rsidR="005C6A23" w:rsidRPr="009955F8">
        <w:rPr>
          <w:rFonts w:ascii="Times New Roman" w:hAnsi="Times New Roman"/>
        </w:rPr>
        <w:t>ОБЩИЕ СВЕДЕНИЯ О СПЕЦИФИКАЦИИ СТАНДАРТОВ WORLDSKILLS (WSSS)</w:t>
      </w:r>
      <w:bookmarkEnd w:id="6"/>
    </w:p>
    <w:p w:rsidR="00E857D6" w:rsidRPr="009955F8" w:rsidRDefault="00ED18F9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определяет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Целью соревнования по компетенции является демонстрация лучших международных практик, как описано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 той степени, в которой они могут быть реализованы. Таким образом,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является руководством по необходимому обучению и подготовке для соревнований по компетенции.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В соревнованиях по ко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мпетенции проверка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знаний и понимания осуществляется посредством оценки выполнения 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практической 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работы. Отдельных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теоретических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тестов на знание и понимание не предусмотрено.</w:t>
      </w:r>
    </w:p>
    <w:p w:rsidR="00E857D6" w:rsidRPr="009955F8" w:rsidRDefault="00ED18F9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разделена на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четкие разделы с номерами и заголовками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Каждому разделу назначен процент относительной важности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 Сумма всех процентов относительной важности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составляет 100.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схеме выставления оценок и конкурсном задании оцениваются только те компетенции, которые изложены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Они должны отражать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настолько всесторонне, насколько допускают ограничения соревнования по компетенции.</w:t>
      </w:r>
    </w:p>
    <w:p w:rsidR="00DE39D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Схема выставления оценок и конкурсное задание будут отражать распределение оценок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максимально возможной степени.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Допускаются колебания в пределах 5% при условии, что они не исказят весовые коэффициенты, заданные условиями 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tbl>
      <w:tblPr>
        <w:tblStyle w:val="af"/>
        <w:tblW w:w="0" w:type="auto"/>
        <w:tblBorders>
          <w:top w:val="single" w:sz="12" w:space="0" w:color="ACB9CA" w:themeColor="text2" w:themeTint="66"/>
          <w:left w:val="single" w:sz="12" w:space="0" w:color="ACB9CA" w:themeColor="text2" w:themeTint="66"/>
          <w:bottom w:val="single" w:sz="12" w:space="0" w:color="ACB9CA" w:themeColor="text2" w:themeTint="66"/>
          <w:right w:val="single" w:sz="12" w:space="0" w:color="ACB9CA" w:themeColor="text2" w:themeTint="66"/>
          <w:insideH w:val="single" w:sz="12" w:space="0" w:color="ACB9CA" w:themeColor="text2" w:themeTint="66"/>
          <w:insideV w:val="single" w:sz="12" w:space="0" w:color="ACB9CA" w:themeColor="text2" w:themeTint="66"/>
        </w:tblBorders>
        <w:tblLook w:val="04A0"/>
      </w:tblPr>
      <w:tblGrid>
        <w:gridCol w:w="515"/>
        <w:gridCol w:w="7883"/>
        <w:gridCol w:w="1457"/>
      </w:tblGrid>
      <w:tr w:rsidR="00FC406F" w:rsidRPr="00D26B21" w:rsidTr="00FC406F">
        <w:tc>
          <w:tcPr>
            <w:tcW w:w="8398" w:type="dxa"/>
            <w:gridSpan w:val="2"/>
            <w:shd w:val="clear" w:color="auto" w:fill="ACB9CA" w:themeFill="text2" w:themeFillTint="66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Раздел</w:t>
            </w:r>
          </w:p>
        </w:tc>
        <w:tc>
          <w:tcPr>
            <w:tcW w:w="1457" w:type="dxa"/>
            <w:shd w:val="clear" w:color="auto" w:fill="ACB9CA" w:themeFill="text2" w:themeFillTint="66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Важность</w:t>
            </w:r>
          </w:p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(%)</w:t>
            </w: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 xml:space="preserve">Организация работы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15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общие требования по организации охраны труда в шахтах, установленные Трудовым кодексом РФ, Правилами безопасност</w:t>
            </w:r>
            <w:r w:rsidR="00273758">
              <w:rPr>
                <w:bCs/>
                <w:sz w:val="28"/>
                <w:szCs w:val="28"/>
              </w:rPr>
              <w:t>и и другими нормативными актами;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организацию надзора за безопасностью труда;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законодательные акты об ответственности за нарушение правил безопасности;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опасные и вредные производственные факторы в шахтах, возможны опасные ситуации при выполнении работ;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порядок и требования безопасности при передвижении по выработкам, при перевозке людей и грузов;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назначение и порядок применения коллективных и индивидуальных средств защиты, противопожарной и противоаварийной защиты, си</w:t>
            </w:r>
            <w:r w:rsidR="00273758">
              <w:rPr>
                <w:bCs/>
                <w:sz w:val="28"/>
                <w:szCs w:val="28"/>
              </w:rPr>
              <w:t>гнализации и связи;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требования газового и пылевого режимов;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требования по электробезопасности в объеме, необходимом для 3 группы допуска к электротехническим работам;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безопасные и рациональные приемы выполнения работ;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признаки возможных аварий в шахтах, основные положения плана ликвидации аварий, запасные выходы с участка и из шахты;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санитарно - гигиенические требования;</w:t>
            </w:r>
          </w:p>
          <w:p w:rsidR="00FC406F" w:rsidRPr="00D26B21" w:rsidRDefault="00FC406F" w:rsidP="00A42707">
            <w:pPr>
              <w:numPr>
                <w:ilvl w:val="0"/>
                <w:numId w:val="7"/>
              </w:numPr>
              <w:rPr>
                <w:b/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методы оказания первой помощи пострадавшим при несчастных случаях.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8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проверять состояние</w:t>
            </w:r>
            <w:r w:rsidR="00273758">
              <w:rPr>
                <w:bCs/>
                <w:sz w:val="28"/>
                <w:szCs w:val="28"/>
              </w:rPr>
              <w:t>:</w:t>
            </w:r>
            <w:r w:rsidRPr="00D26B21">
              <w:rPr>
                <w:bCs/>
                <w:sz w:val="28"/>
                <w:szCs w:val="28"/>
              </w:rPr>
              <w:t xml:space="preserve"> выработки</w:t>
            </w:r>
            <w:r w:rsidR="00273758">
              <w:rPr>
                <w:bCs/>
                <w:sz w:val="28"/>
                <w:szCs w:val="28"/>
              </w:rPr>
              <w:t xml:space="preserve"> </w:t>
            </w:r>
            <w:r w:rsidR="00273758" w:rsidRPr="00D26B21">
              <w:rPr>
                <w:bCs/>
                <w:sz w:val="28"/>
                <w:szCs w:val="28"/>
              </w:rPr>
              <w:t>(состояние кровли, крепи)</w:t>
            </w:r>
            <w:r w:rsidRPr="00D26B21">
              <w:rPr>
                <w:bCs/>
                <w:sz w:val="28"/>
                <w:szCs w:val="28"/>
              </w:rPr>
              <w:t xml:space="preserve">, рабочего места, </w:t>
            </w:r>
            <w:r w:rsidR="00273758" w:rsidRPr="00D26B21">
              <w:rPr>
                <w:bCs/>
                <w:sz w:val="28"/>
                <w:szCs w:val="28"/>
              </w:rPr>
              <w:t>проветривания, пылевзрывозащиты</w:t>
            </w:r>
            <w:r w:rsidR="00273758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D947DB" w:rsidP="00A42707">
            <w:pPr>
              <w:numPr>
                <w:ilvl w:val="0"/>
                <w:numId w:val="8"/>
              </w:num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определять содержание метана, кислорода и </w:t>
            </w:r>
            <w:r w:rsidR="00FC406F" w:rsidRPr="00D26B21">
              <w:rPr>
                <w:bCs/>
                <w:sz w:val="28"/>
                <w:szCs w:val="28"/>
              </w:rPr>
              <w:t xml:space="preserve">углекислого </w:t>
            </w:r>
            <w:r>
              <w:rPr>
                <w:bCs/>
                <w:sz w:val="28"/>
                <w:szCs w:val="28"/>
              </w:rPr>
              <w:t>г</w:t>
            </w:r>
            <w:r w:rsidR="00FC406F" w:rsidRPr="00D26B21">
              <w:rPr>
                <w:bCs/>
                <w:sz w:val="28"/>
                <w:szCs w:val="28"/>
              </w:rPr>
              <w:t>аза</w:t>
            </w:r>
            <w:r w:rsidR="001069A9">
              <w:rPr>
                <w:bCs/>
                <w:sz w:val="28"/>
                <w:szCs w:val="28"/>
              </w:rPr>
              <w:t xml:space="preserve"> в рудничной атмосфере</w:t>
            </w:r>
            <w:r w:rsidR="00FC406F" w:rsidRPr="00D26B21">
              <w:rPr>
                <w:bCs/>
                <w:sz w:val="28"/>
                <w:szCs w:val="28"/>
              </w:rPr>
              <w:t>;</w:t>
            </w:r>
          </w:p>
          <w:p w:rsidR="00FC406F" w:rsidRDefault="00FC406F" w:rsidP="00A42707">
            <w:pPr>
              <w:numPr>
                <w:ilvl w:val="0"/>
                <w:numId w:val="8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- выполнять мероприятия газового и пылевого режимов, </w:t>
            </w:r>
            <w:r w:rsidRPr="00D26B21">
              <w:rPr>
                <w:bCs/>
                <w:sz w:val="28"/>
                <w:szCs w:val="28"/>
              </w:rPr>
              <w:lastRenderedPageBreak/>
              <w:t>противопожарной защиты.</w:t>
            </w:r>
          </w:p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2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Коммуникативные и межличностные навыки общения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важность поддержания знаний на высоком уровне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требования к смежным профессиям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цели построения продуктивных рабочих отношений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принципы работы в команде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9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важность умения решать конфликтные ситуации и недопонимания</w:t>
            </w:r>
            <w:r w:rsidR="006129B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выполнять требования руководства и оправдывать его ожидания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консультировать и рекомендовать продукцию или решения по новым технологиям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давать ясные инструкции по эксплуатации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адаптироваться к изменениям в смежных производствах</w:t>
            </w:r>
            <w:r w:rsidR="00404A5E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0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работать эффективно в команде</w:t>
            </w:r>
            <w:r w:rsidR="006129BB">
              <w:rPr>
                <w:bCs/>
                <w:sz w:val="28"/>
                <w:szCs w:val="28"/>
              </w:rPr>
              <w:t>.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3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Решение проблем, инновация и креативность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11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проблемные ситуации, которые могут произойти в процессе работы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1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подходы к решению проблемных ситуаций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1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основные тренды и направления в индустрии, включая новые технологии, стандарты и способы работы, такие как энергосбережение</w:t>
            </w:r>
            <w:r w:rsidR="006129B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постоянно контролировать рабочий процесс для минимизации проблемы на последующих стадиях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определять проблемы, связанные с неполадками в работе смежных систем, например, отопление, вентиляция и пр.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запрашивать информацию о неисправностях для предотвращения проблем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быстро и точно определять проблемы и решать их самостоятельно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находить возможность предложения своих идей для улучшения качества производства</w:t>
            </w:r>
            <w:r w:rsidR="006129BB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2"/>
              </w:numPr>
              <w:rPr>
                <w:bCs/>
                <w:sz w:val="28"/>
                <w:szCs w:val="28"/>
              </w:rPr>
            </w:pPr>
            <w:r w:rsidRPr="0071137D">
              <w:rPr>
                <w:bCs/>
                <w:sz w:val="28"/>
                <w:szCs w:val="28"/>
              </w:rPr>
              <w:t>демонстрировать умение применять новые технологии</w:t>
            </w:r>
            <w:r w:rsidR="006129B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4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Основы технической механики и слесарных работ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FC406F" w:rsidP="00BE267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  <w:r w:rsidR="00BE267A"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виды износа и деформации деталей и узлов;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виды слесарных работ и технологию их выполнения при </w:t>
            </w:r>
            <w:r w:rsidRPr="00D26B21">
              <w:rPr>
                <w:bCs/>
                <w:sz w:val="28"/>
                <w:szCs w:val="28"/>
              </w:rPr>
              <w:lastRenderedPageBreak/>
              <w:t xml:space="preserve">техническом обслуживании и ремонте 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виды смазочных материалов, требования к свойствам масел, применяемых для смазки узлов и деталей, правила хранения смазочных материалов;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кинематику механизмов, соединения деталей машин, механические передачи,  виды и устройство передач;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назначение и классификацию подшипников;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основные типы смазочных устройств;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принципы организации слесарных работ;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типы, назначение, устройство редукторов;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трение, его виды, роль трения в технике; </w:t>
            </w:r>
          </w:p>
          <w:p w:rsidR="00FC406F" w:rsidRPr="00B775B4" w:rsidRDefault="00FC406F" w:rsidP="00B775B4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устройство и назначение инструментов и ко</w:t>
            </w:r>
            <w:r w:rsidR="00B775B4">
              <w:rPr>
                <w:bCs/>
                <w:sz w:val="28"/>
                <w:szCs w:val="28"/>
              </w:rPr>
              <w:t>нтрольно-измерительных приборов,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  <w:r w:rsidRPr="00B775B4">
              <w:rPr>
                <w:bCs/>
                <w:sz w:val="28"/>
                <w:szCs w:val="28"/>
              </w:rPr>
              <w:t xml:space="preserve">используемых при выполнении слесарных работ, техническом обслуживании и ремонте 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виды механизмов, их кинематические и динамические характеристики; </w:t>
            </w:r>
          </w:p>
          <w:p w:rsidR="00FC406F" w:rsidRPr="00D26B21" w:rsidRDefault="00FC406F" w:rsidP="00A42707">
            <w:pPr>
              <w:numPr>
                <w:ilvl w:val="0"/>
                <w:numId w:val="13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методику расчета элементов конструкций</w:t>
            </w:r>
            <w:r w:rsidR="006129B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выполнять основные слесарные работы при техническом обслуживании и ремонте 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пользоваться инструментами и контрольно-измерительными приборами</w:t>
            </w:r>
            <w:r w:rsidR="00F31791">
              <w:rPr>
                <w:bCs/>
                <w:sz w:val="28"/>
                <w:szCs w:val="28"/>
              </w:rPr>
              <w:t>;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собирать конструкции из деталей по чертежам и схемам; 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читать кинематические схемы; </w:t>
            </w:r>
          </w:p>
          <w:p w:rsidR="00FC406F" w:rsidRPr="00D26B21" w:rsidRDefault="00FC406F" w:rsidP="00A42707">
            <w:pPr>
              <w:numPr>
                <w:ilvl w:val="0"/>
                <w:numId w:val="14"/>
              </w:numPr>
              <w:rPr>
                <w:bCs/>
                <w:sz w:val="28"/>
                <w:szCs w:val="28"/>
              </w:rPr>
            </w:pPr>
            <w:r w:rsidRPr="00E308CA">
              <w:rPr>
                <w:bCs/>
                <w:sz w:val="28"/>
                <w:szCs w:val="28"/>
              </w:rPr>
              <w:t>определять напряжения в конструкционных элементах</w:t>
            </w:r>
            <w:r w:rsidR="00F31791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Монтаж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25</w:t>
            </w: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требования, предъявляемые</w:t>
            </w:r>
            <w:r w:rsidR="00F31791">
              <w:rPr>
                <w:bCs/>
                <w:sz w:val="28"/>
                <w:szCs w:val="28"/>
              </w:rPr>
              <w:t xml:space="preserve"> к монтажу оборудования и его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  <w:r w:rsidR="00F31791">
              <w:rPr>
                <w:bCs/>
                <w:sz w:val="28"/>
                <w:szCs w:val="28"/>
              </w:rPr>
              <w:t>наладке;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требования, предъявляемые к монтажу, </w:t>
            </w:r>
            <w:r w:rsidR="00F31791">
              <w:rPr>
                <w:bCs/>
                <w:sz w:val="28"/>
                <w:szCs w:val="28"/>
              </w:rPr>
              <w:t>наладке</w:t>
            </w:r>
            <w:r w:rsidRPr="00D26B21">
              <w:rPr>
                <w:bCs/>
                <w:sz w:val="28"/>
                <w:szCs w:val="28"/>
              </w:rPr>
              <w:t xml:space="preserve">, испытанию и приемке </w:t>
            </w:r>
            <w:r w:rsidR="00F31791">
              <w:rPr>
                <w:bCs/>
                <w:sz w:val="28"/>
                <w:szCs w:val="28"/>
              </w:rPr>
              <w:t>обслуживаемых машин,</w:t>
            </w:r>
            <w:r w:rsidR="00F31791" w:rsidRPr="00D26B21">
              <w:rPr>
                <w:bCs/>
                <w:sz w:val="28"/>
                <w:szCs w:val="28"/>
              </w:rPr>
              <w:t xml:space="preserve"> механизмов</w:t>
            </w:r>
            <w:r w:rsidR="00F31791">
              <w:rPr>
                <w:bCs/>
                <w:sz w:val="28"/>
                <w:szCs w:val="28"/>
              </w:rPr>
              <w:t>,</w:t>
            </w:r>
            <w:r w:rsidR="00F31791" w:rsidRPr="00D26B21">
              <w:rPr>
                <w:bCs/>
                <w:sz w:val="28"/>
                <w:szCs w:val="28"/>
              </w:rPr>
              <w:t xml:space="preserve"> устройств </w:t>
            </w:r>
            <w:r w:rsidR="00F31791">
              <w:rPr>
                <w:bCs/>
                <w:sz w:val="28"/>
                <w:szCs w:val="28"/>
              </w:rPr>
              <w:t xml:space="preserve">и </w:t>
            </w:r>
            <w:r w:rsidR="00F31791" w:rsidRPr="00D26B21">
              <w:rPr>
                <w:bCs/>
                <w:sz w:val="28"/>
                <w:szCs w:val="28"/>
              </w:rPr>
              <w:t>электрооборудования</w:t>
            </w:r>
            <w:r w:rsidR="00F31791">
              <w:rPr>
                <w:bCs/>
                <w:sz w:val="28"/>
                <w:szCs w:val="28"/>
              </w:rPr>
              <w:t xml:space="preserve"> при вводе</w:t>
            </w:r>
            <w:r w:rsidR="00F31791" w:rsidRPr="00D26B21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t xml:space="preserve">в эксплуатацию;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схемы соединений статорных и роторных обмоток электродвигателей;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схему обслуживаемого оборудования и систему электроснабжения;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содержание схем монтажа оборудования;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правила и способы безопасного производства монтажных работ;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правила безопасности при монтаже</w:t>
            </w:r>
            <w:r w:rsidR="00F31791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lastRenderedPageBreak/>
              <w:t xml:space="preserve">электрооборудования;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порядок монтажа и подключения силовых электроаппаратов;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правила составления электромонтажных схем;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схемы коммутации распределительных устройств и подстанций;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схемы автоматизации горно</w:t>
            </w:r>
            <w:r w:rsidR="009E42E6">
              <w:rPr>
                <w:bCs/>
                <w:sz w:val="28"/>
                <w:szCs w:val="28"/>
              </w:rPr>
              <w:t>шахтного</w:t>
            </w:r>
            <w:r w:rsidRPr="00D26B21">
              <w:rPr>
                <w:bCs/>
                <w:sz w:val="28"/>
                <w:szCs w:val="28"/>
              </w:rPr>
              <w:t xml:space="preserve"> оборудования;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эксплуатацию аппаратуры управления защиты; </w:t>
            </w:r>
          </w:p>
          <w:p w:rsidR="00FC406F" w:rsidRPr="00D26B21" w:rsidRDefault="00FC406F" w:rsidP="00A42707">
            <w:pPr>
              <w:numPr>
                <w:ilvl w:val="0"/>
                <w:numId w:val="15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требования правил безопасности при монтаже системы автоматизации</w:t>
            </w:r>
            <w:r w:rsidR="009E42E6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производить </w:t>
            </w:r>
            <w:r w:rsidR="009E42E6">
              <w:rPr>
                <w:bCs/>
                <w:sz w:val="28"/>
                <w:szCs w:val="28"/>
              </w:rPr>
              <w:t>монтаж</w:t>
            </w:r>
            <w:r w:rsidRPr="00D26B21">
              <w:rPr>
                <w:bCs/>
                <w:sz w:val="28"/>
                <w:szCs w:val="28"/>
              </w:rPr>
              <w:t xml:space="preserve">, </w:t>
            </w:r>
            <w:r w:rsidR="009E42E6">
              <w:rPr>
                <w:bCs/>
                <w:sz w:val="28"/>
                <w:szCs w:val="28"/>
              </w:rPr>
              <w:t>демонтаж</w:t>
            </w:r>
            <w:r w:rsidRPr="00D26B21">
              <w:rPr>
                <w:bCs/>
                <w:sz w:val="28"/>
                <w:szCs w:val="28"/>
              </w:rPr>
              <w:t xml:space="preserve"> и передвижку машин и механизмов; 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вести монтаж машин и механизмов согласно схемам монтажа; 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монтировать и демонтировать электродвигатели, генераторы,  тормозные электромагниты горных машин и механизмов; </w:t>
            </w:r>
          </w:p>
          <w:p w:rsidR="00FC406F" w:rsidRPr="009E42E6" w:rsidRDefault="00FC406F" w:rsidP="009E42E6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монтировать</w:t>
            </w:r>
            <w:r w:rsidR="009E42E6">
              <w:rPr>
                <w:bCs/>
                <w:sz w:val="28"/>
                <w:szCs w:val="28"/>
              </w:rPr>
              <w:t xml:space="preserve"> и</w:t>
            </w:r>
            <w:r w:rsidR="00B775B4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t>сдавать в эксплуатацию распределительные</w:t>
            </w:r>
            <w:r w:rsidR="009E42E6">
              <w:rPr>
                <w:bCs/>
                <w:sz w:val="28"/>
                <w:szCs w:val="28"/>
              </w:rPr>
              <w:t xml:space="preserve"> </w:t>
            </w:r>
            <w:r w:rsidRPr="009E42E6">
              <w:rPr>
                <w:bCs/>
                <w:sz w:val="28"/>
                <w:szCs w:val="28"/>
              </w:rPr>
              <w:t xml:space="preserve">шкафы и коробки, проходные муфты, телефонные аппараты, троллейные и низковольтные кабельные сети; 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производить монтаж местных заземлений электроаппаратов и установок; </w:t>
            </w:r>
          </w:p>
          <w:p w:rsidR="00FC406F" w:rsidRPr="00D26B21" w:rsidRDefault="00FC406F" w:rsidP="00A42707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устанавливать элементы системы управления, защиты и сигнализации согласно схеме монтажа; </w:t>
            </w:r>
          </w:p>
          <w:p w:rsidR="00FC406F" w:rsidRPr="00D26B21" w:rsidRDefault="00FC406F" w:rsidP="009E42E6">
            <w:pPr>
              <w:numPr>
                <w:ilvl w:val="0"/>
                <w:numId w:val="16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производить </w:t>
            </w:r>
            <w:r w:rsidR="009E42E6">
              <w:rPr>
                <w:bCs/>
                <w:sz w:val="28"/>
                <w:szCs w:val="28"/>
              </w:rPr>
              <w:t>монтаж</w:t>
            </w:r>
            <w:r w:rsidRPr="00D26B21">
              <w:rPr>
                <w:bCs/>
                <w:sz w:val="28"/>
                <w:szCs w:val="28"/>
              </w:rPr>
              <w:t xml:space="preserve">, </w:t>
            </w:r>
            <w:r w:rsidR="009E42E6">
              <w:rPr>
                <w:bCs/>
                <w:sz w:val="28"/>
                <w:szCs w:val="28"/>
              </w:rPr>
              <w:t>демонтаж,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  <w:r w:rsidR="009E42E6" w:rsidRPr="00D26B21">
              <w:rPr>
                <w:bCs/>
                <w:sz w:val="28"/>
                <w:szCs w:val="28"/>
              </w:rPr>
              <w:t xml:space="preserve">опробование и сдачу в эксплуатацию </w:t>
            </w:r>
            <w:r w:rsidRPr="00D26B21">
              <w:rPr>
                <w:bCs/>
                <w:sz w:val="28"/>
                <w:szCs w:val="28"/>
              </w:rPr>
              <w:t>пускорегулирующей аппаратуры</w:t>
            </w:r>
            <w:r w:rsidR="00B775B4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6</w:t>
            </w:r>
          </w:p>
        </w:tc>
        <w:tc>
          <w:tcPr>
            <w:tcW w:w="7883" w:type="dxa"/>
            <w:shd w:val="clear" w:color="auto" w:fill="323E4F" w:themeFill="text2" w:themeFillShade="BF"/>
          </w:tcPr>
          <w:p w:rsidR="00FC406F" w:rsidRPr="00D26B21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D26B21">
              <w:rPr>
                <w:b/>
                <w:bCs/>
                <w:color w:val="FFFFFF" w:themeColor="background1"/>
                <w:sz w:val="28"/>
                <w:szCs w:val="28"/>
              </w:rPr>
              <w:t>Техническое обслуживание и ремонт электрооборудования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:rsidR="00FC406F" w:rsidRPr="00D26B21" w:rsidRDefault="00BE267A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25</w:t>
            </w:r>
          </w:p>
        </w:tc>
      </w:tr>
      <w:tr w:rsidR="00FC406F" w:rsidRPr="00D26B21" w:rsidTr="00EA3DE8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•</w:t>
            </w:r>
            <w:r w:rsidRPr="00D26B21">
              <w:rPr>
                <w:bCs/>
                <w:sz w:val="28"/>
                <w:szCs w:val="28"/>
              </w:rPr>
              <w:tab/>
              <w:t xml:space="preserve">назначение, принцип действия, устройство и технические </w:t>
            </w:r>
            <w:r w:rsidR="003C2E06">
              <w:rPr>
                <w:bCs/>
                <w:sz w:val="28"/>
                <w:szCs w:val="28"/>
              </w:rPr>
              <w:t xml:space="preserve">                            </w:t>
            </w:r>
            <w:r w:rsidRPr="00D26B21">
              <w:rPr>
                <w:bCs/>
                <w:sz w:val="28"/>
                <w:szCs w:val="28"/>
              </w:rPr>
              <w:t>характеристики обслуживаемого оборудования;</w:t>
            </w:r>
          </w:p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•</w:t>
            </w:r>
            <w:r w:rsidRPr="00D26B21">
              <w:rPr>
                <w:bCs/>
                <w:sz w:val="28"/>
                <w:szCs w:val="28"/>
              </w:rPr>
              <w:tab/>
              <w:t>правила осмотра, опробования, технического обслуживания и ремонта обслуживаемых машин, механизмов, электроустановок и приборов;</w:t>
            </w:r>
          </w:p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•</w:t>
            </w:r>
            <w:r w:rsidRPr="00D26B21">
              <w:rPr>
                <w:bCs/>
                <w:sz w:val="28"/>
                <w:szCs w:val="28"/>
              </w:rPr>
              <w:tab/>
              <w:t>возможные неполадки обслуживаемого оборудования, способы их</w:t>
            </w:r>
            <w:r w:rsidR="00EA3DE8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t>диагностирования и устранения;</w:t>
            </w:r>
          </w:p>
          <w:p w:rsidR="00FC406F" w:rsidRPr="00D26B21" w:rsidRDefault="00FC406F" w:rsidP="00EA3DE8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•</w:t>
            </w:r>
            <w:r w:rsidRPr="00D26B21">
              <w:rPr>
                <w:bCs/>
                <w:sz w:val="28"/>
                <w:szCs w:val="28"/>
              </w:rPr>
              <w:tab/>
              <w:t>порядок и способы монтажа и демонтажа обслуживаемого оборудования;</w:t>
            </w:r>
          </w:p>
          <w:p w:rsidR="00FC406F" w:rsidRPr="00D26B21" w:rsidRDefault="00EA3DE8" w:rsidP="00EA3DE8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•</w:t>
            </w:r>
            <w:r>
              <w:rPr>
                <w:bCs/>
                <w:sz w:val="28"/>
                <w:szCs w:val="28"/>
              </w:rPr>
              <w:tab/>
              <w:t>назначение,</w:t>
            </w:r>
            <w:r w:rsidR="00FC406F" w:rsidRPr="00D26B21">
              <w:rPr>
                <w:bCs/>
                <w:sz w:val="28"/>
                <w:szCs w:val="28"/>
              </w:rPr>
              <w:t xml:space="preserve"> устройство инструментов и контрольно - измерительных приборов, применяемых в работе, правила пользования ими</w:t>
            </w:r>
            <w:r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FC406F">
        <w:tc>
          <w:tcPr>
            <w:tcW w:w="515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83" w:type="dxa"/>
          </w:tcPr>
          <w:p w:rsidR="00FC406F" w:rsidRPr="00D26B21" w:rsidRDefault="00FC406F" w:rsidP="00E308CA">
            <w:p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Специалист должен уметь: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Выполнять качественно все операции по техническому обслуживанию электрооборудования установленного на участке: 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оборудования нестационарных насосных установок;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угленасосных  установок, воздуховодов, противопожарных и дегазационных трубопроводов; 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электросверл и буровых установок, шахтных вагонеток; 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электровозов, </w:t>
            </w:r>
            <w:r w:rsidR="00E27909">
              <w:rPr>
                <w:bCs/>
                <w:sz w:val="28"/>
                <w:szCs w:val="28"/>
              </w:rPr>
              <w:t xml:space="preserve">дизелевозов, </w:t>
            </w:r>
            <w:r w:rsidRPr="00D26B21">
              <w:rPr>
                <w:bCs/>
                <w:sz w:val="28"/>
                <w:szCs w:val="28"/>
              </w:rPr>
              <w:t>канатно-кресельных и напочвенных дорог;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ленточных и скребковых конвейеров;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лебедок, вентиляторов местного проветривания, опрокидывателей, толкателей, питателей, оборудования подготовительных и очистных</w:t>
            </w:r>
            <w:r w:rsidR="00E27909">
              <w:rPr>
                <w:bCs/>
                <w:sz w:val="28"/>
                <w:szCs w:val="28"/>
              </w:rPr>
              <w:t xml:space="preserve"> забоев,</w:t>
            </w:r>
            <w:r w:rsidRPr="00D26B21">
              <w:rPr>
                <w:bCs/>
                <w:sz w:val="28"/>
                <w:szCs w:val="28"/>
              </w:rPr>
              <w:t xml:space="preserve"> </w:t>
            </w:r>
          </w:p>
          <w:p w:rsidR="00FC406F" w:rsidRPr="00D26B21" w:rsidRDefault="00FC406F" w:rsidP="00E308CA">
            <w:pPr>
              <w:ind w:left="720"/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электродвигателей и трансформаторов, зарядных устройств, средств сигнализации и освещения, распределительных шкафов, проходных муфт, низковольтных кабельных сетей, местных заземлений электроаппаратов и установок;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системы газовой защиты;</w:t>
            </w:r>
          </w:p>
          <w:p w:rsidR="00FC406F" w:rsidRPr="00D26B21" w:rsidRDefault="00FC406F" w:rsidP="00A42707">
            <w:pPr>
              <w:numPr>
                <w:ilvl w:val="0"/>
                <w:numId w:val="17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>Выявлять и своевременно устранять неполадки в вышеперечисленном</w:t>
            </w:r>
            <w:r w:rsidR="00E27909">
              <w:rPr>
                <w:bCs/>
                <w:sz w:val="28"/>
                <w:szCs w:val="28"/>
              </w:rPr>
              <w:t xml:space="preserve"> </w:t>
            </w:r>
            <w:r w:rsidRPr="00D26B21">
              <w:rPr>
                <w:bCs/>
                <w:sz w:val="28"/>
                <w:szCs w:val="28"/>
              </w:rPr>
              <w:t>оборудовании</w:t>
            </w:r>
            <w:r w:rsidR="00E27909">
              <w:rPr>
                <w:bCs/>
                <w:sz w:val="28"/>
                <w:szCs w:val="28"/>
              </w:rPr>
              <w:t xml:space="preserve"> и</w:t>
            </w:r>
            <w:r w:rsidRPr="00D26B21">
              <w:rPr>
                <w:bCs/>
                <w:sz w:val="28"/>
                <w:szCs w:val="28"/>
              </w:rPr>
              <w:t xml:space="preserve"> выполнять текущий ремонт данного оборудования; </w:t>
            </w:r>
          </w:p>
          <w:p w:rsidR="00FC406F" w:rsidRPr="00D26B21" w:rsidRDefault="00FC406F" w:rsidP="00E27909">
            <w:pPr>
              <w:numPr>
                <w:ilvl w:val="0"/>
                <w:numId w:val="18"/>
              </w:numPr>
              <w:rPr>
                <w:bCs/>
                <w:sz w:val="28"/>
                <w:szCs w:val="28"/>
              </w:rPr>
            </w:pPr>
            <w:r w:rsidRPr="00D26B21">
              <w:rPr>
                <w:bCs/>
                <w:sz w:val="28"/>
                <w:szCs w:val="28"/>
              </w:rPr>
              <w:t xml:space="preserve">Заряжать аккумуляторные батареи с установкой их на зарядный стол и электровоз, проверять состояние аккумуляторных батарей, доливать или заменять электролит; выполнять монтаж и демонтаж оборудования </w:t>
            </w:r>
          </w:p>
        </w:tc>
        <w:tc>
          <w:tcPr>
            <w:tcW w:w="1457" w:type="dxa"/>
          </w:tcPr>
          <w:p w:rsidR="00FC406F" w:rsidRPr="00D26B21" w:rsidRDefault="00FC406F" w:rsidP="00E308CA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C406F" w:rsidRPr="00D26B21" w:rsidTr="00CC336F">
        <w:tc>
          <w:tcPr>
            <w:tcW w:w="515" w:type="dxa"/>
            <w:shd w:val="clear" w:color="auto" w:fill="44546A" w:themeFill="text2"/>
          </w:tcPr>
          <w:p w:rsidR="00FC406F" w:rsidRPr="00ED18F9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7883" w:type="dxa"/>
            <w:shd w:val="clear" w:color="auto" w:fill="44546A" w:themeFill="text2"/>
          </w:tcPr>
          <w:p w:rsidR="00FC406F" w:rsidRPr="00FC406F" w:rsidRDefault="00FC406F" w:rsidP="00FC406F">
            <w:pPr>
              <w:tabs>
                <w:tab w:val="left" w:pos="2850"/>
              </w:tabs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Всего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ab/>
            </w:r>
          </w:p>
        </w:tc>
        <w:tc>
          <w:tcPr>
            <w:tcW w:w="1457" w:type="dxa"/>
            <w:shd w:val="clear" w:color="auto" w:fill="44546A" w:themeFill="text2"/>
          </w:tcPr>
          <w:p w:rsidR="00FC406F" w:rsidRPr="00ED18F9" w:rsidRDefault="00FC406F" w:rsidP="00E308CA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100</w:t>
            </w:r>
          </w:p>
        </w:tc>
      </w:tr>
    </w:tbl>
    <w:p w:rsidR="00FC406F" w:rsidRDefault="00FC406F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7" w:name="_Toc489607684"/>
      <w:r w:rsidRPr="009955F8">
        <w:rPr>
          <w:rFonts w:ascii="Times New Roman" w:hAnsi="Times New Roman"/>
          <w:sz w:val="34"/>
          <w:szCs w:val="34"/>
        </w:rPr>
        <w:t xml:space="preserve">3. </w:t>
      </w:r>
      <w:r w:rsidR="005C6A23" w:rsidRPr="009955F8">
        <w:rPr>
          <w:rFonts w:ascii="Times New Roman" w:hAnsi="Times New Roman"/>
          <w:sz w:val="34"/>
          <w:szCs w:val="34"/>
        </w:rPr>
        <w:t xml:space="preserve">ОЦЕНОЧНАЯ </w:t>
      </w:r>
      <w:r w:rsidRPr="009955F8">
        <w:rPr>
          <w:rFonts w:ascii="Times New Roman" w:hAnsi="Times New Roman"/>
          <w:sz w:val="34"/>
          <w:szCs w:val="34"/>
        </w:rPr>
        <w:t>СТРАТЕГИЯ И ТЕХНИЧЕСКИЕ ОСОБЕННОСТИ ОЦЕНКИ</w:t>
      </w:r>
      <w:bookmarkEnd w:id="7"/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8" w:name="_Toc489607685"/>
      <w:r>
        <w:rPr>
          <w:rFonts w:ascii="Times New Roman" w:hAnsi="Times New Roman"/>
          <w:szCs w:val="28"/>
        </w:rPr>
        <w:t xml:space="preserve">3.1. </w:t>
      </w:r>
      <w:r w:rsidR="00DE39D8" w:rsidRPr="00ED18F9">
        <w:rPr>
          <w:rFonts w:ascii="Times New Roman" w:hAnsi="Times New Roman"/>
          <w:szCs w:val="28"/>
        </w:rPr>
        <w:t>ОСНОВНЫЕ ТРЕБОВАНИЯ</w:t>
      </w:r>
      <w:bookmarkEnd w:id="8"/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Стратегия устанавливает принципы и методы, которым должны соответствовать оценка и начисление баллов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5C6A23" w:rsidRPr="00ED18F9" w:rsidRDefault="00D37CEC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Экспертная оценка лежит в основе соревнований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. По этой причине она является предметом постоянного профессионального совершенствования и тщательного исследования. </w:t>
      </w:r>
      <w:r w:rsidRPr="00ED18F9">
        <w:rPr>
          <w:rFonts w:ascii="Times New Roman" w:hAnsi="Times New Roman" w:cs="Times New Roman"/>
          <w:sz w:val="28"/>
          <w:szCs w:val="28"/>
        </w:rPr>
        <w:t xml:space="preserve">Накопленный опыт в оценке будет определять </w:t>
      </w:r>
      <w:r w:rsidRPr="00ED18F9">
        <w:rPr>
          <w:rFonts w:ascii="Times New Roman" w:hAnsi="Times New Roman" w:cs="Times New Roman"/>
          <w:sz w:val="28"/>
          <w:szCs w:val="28"/>
        </w:rPr>
        <w:lastRenderedPageBreak/>
        <w:t xml:space="preserve">будущее использование и направление развития основных инструментов оценки, применяемых на соревнованиях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: схема выставления оценки, конкурсное задание и информационная система </w:t>
      </w:r>
      <w:r w:rsidRPr="00ED18F9">
        <w:rPr>
          <w:rFonts w:ascii="Times New Roman" w:hAnsi="Times New Roman" w:cs="Times New Roman"/>
          <w:sz w:val="28"/>
          <w:szCs w:val="28"/>
        </w:rPr>
        <w:t>ч</w:t>
      </w:r>
      <w:r w:rsidR="005C6A23" w:rsidRPr="00ED18F9">
        <w:rPr>
          <w:rFonts w:ascii="Times New Roman" w:hAnsi="Times New Roman" w:cs="Times New Roman"/>
          <w:sz w:val="28"/>
          <w:szCs w:val="28"/>
        </w:rPr>
        <w:t>емпионата (CIS).</w:t>
      </w:r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Оценка на </w:t>
      </w:r>
      <w:r w:rsidR="00127743">
        <w:rPr>
          <w:rFonts w:ascii="Times New Roman" w:hAnsi="Times New Roman" w:cs="Times New Roman"/>
          <w:sz w:val="28"/>
          <w:szCs w:val="28"/>
        </w:rPr>
        <w:t>соревнованиях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 xml:space="preserve"> попадает в одну из двух категорий: измерение и судейское решение. Для обеих категорий оценки использование точных эталонов для сравнения, по которым оценивается каждый аспект, является существенным для гарантии качества.</w:t>
      </w:r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должна соответствовать процентным показателям в 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Конкурсное задание является средством оценки для соревнования по компетенции, и оно также </w:t>
      </w:r>
      <w:r w:rsidR="00127743">
        <w:rPr>
          <w:rFonts w:ascii="Times New Roman" w:hAnsi="Times New Roman" w:cs="Times New Roman"/>
          <w:sz w:val="28"/>
          <w:szCs w:val="28"/>
        </w:rPr>
        <w:t xml:space="preserve">должно </w:t>
      </w:r>
      <w:r w:rsidRPr="00ED18F9">
        <w:rPr>
          <w:rFonts w:ascii="Times New Roman" w:hAnsi="Times New Roman" w:cs="Times New Roman"/>
          <w:sz w:val="28"/>
          <w:szCs w:val="28"/>
        </w:rPr>
        <w:t>соответств</w:t>
      </w:r>
      <w:r w:rsidR="00127743">
        <w:rPr>
          <w:rFonts w:ascii="Times New Roman" w:hAnsi="Times New Roman" w:cs="Times New Roman"/>
          <w:sz w:val="28"/>
          <w:szCs w:val="28"/>
        </w:rPr>
        <w:t>овать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 Информаци</w:t>
      </w:r>
      <w:r w:rsidR="00EA0163" w:rsidRPr="00ED18F9">
        <w:rPr>
          <w:rFonts w:ascii="Times New Roman" w:hAnsi="Times New Roman" w:cs="Times New Roman"/>
          <w:sz w:val="28"/>
          <w:szCs w:val="28"/>
        </w:rPr>
        <w:t>онная система ч</w:t>
      </w:r>
      <w:r w:rsidRPr="00ED18F9">
        <w:rPr>
          <w:rFonts w:ascii="Times New Roman" w:hAnsi="Times New Roman" w:cs="Times New Roman"/>
          <w:sz w:val="28"/>
          <w:szCs w:val="28"/>
        </w:rPr>
        <w:t>емпионата (CIS) обеспечивает своевр</w:t>
      </w:r>
      <w:r w:rsidR="00EA0163" w:rsidRPr="00ED18F9">
        <w:rPr>
          <w:rFonts w:ascii="Times New Roman" w:hAnsi="Times New Roman" w:cs="Times New Roman"/>
          <w:sz w:val="28"/>
          <w:szCs w:val="28"/>
        </w:rPr>
        <w:t xml:space="preserve">еменную и точную запись оценок, что способствует надлежащей организации </w:t>
      </w:r>
      <w:r w:rsidR="00127743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в </w:t>
      </w:r>
      <w:r w:rsidR="00EA0163" w:rsidRPr="00ED18F9">
        <w:rPr>
          <w:rFonts w:ascii="Times New Roman" w:hAnsi="Times New Roman" w:cs="Times New Roman"/>
          <w:sz w:val="28"/>
          <w:szCs w:val="28"/>
        </w:rPr>
        <w:t>общих чертах является определяющим фактором для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процесс</w:t>
      </w:r>
      <w:r w:rsidR="00EA0163" w:rsidRPr="00ED18F9">
        <w:rPr>
          <w:rFonts w:ascii="Times New Roman" w:hAnsi="Times New Roman" w:cs="Times New Roman"/>
          <w:sz w:val="28"/>
          <w:szCs w:val="28"/>
        </w:rPr>
        <w:t>а</w:t>
      </w:r>
      <w:r w:rsidRPr="00ED18F9">
        <w:rPr>
          <w:rFonts w:ascii="Times New Roman" w:hAnsi="Times New Roman" w:cs="Times New Roman"/>
          <w:sz w:val="28"/>
          <w:szCs w:val="28"/>
        </w:rPr>
        <w:t xml:space="preserve"> разработки </w:t>
      </w:r>
      <w:r w:rsidR="00127743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В процессе дальнейшей разработки </w:t>
      </w: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онкурсное задание 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будут разрабатываться и развиваться посредством итеративного процесса для того, чтобы совместно оптимизировать взаимосвязи в рамках </w:t>
      </w:r>
      <w:r w:rsidR="00ED53C9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 и Стратеги</w:t>
      </w:r>
      <w:r w:rsidR="00ED53C9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оценки. Они представляются на утверждение </w:t>
      </w:r>
      <w:r w:rsidR="00ED53C9" w:rsidRPr="00ED18F9">
        <w:rPr>
          <w:rFonts w:ascii="Times New Roman" w:hAnsi="Times New Roman" w:cs="Times New Roman"/>
          <w:sz w:val="28"/>
          <w:szCs w:val="28"/>
        </w:rPr>
        <w:t>Менеджеру компетенции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вместе, чтобы демонстрировать их качество и соответствие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D53C9"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:rsidR="00DE39D8" w:rsidRPr="009955F8" w:rsidRDefault="00DE39D8" w:rsidP="00B40FFB">
      <w:pPr>
        <w:pStyle w:val="-1"/>
        <w:rPr>
          <w:rFonts w:ascii="Times New Roman" w:hAnsi="Times New Roman"/>
          <w:sz w:val="34"/>
          <w:szCs w:val="34"/>
        </w:rPr>
      </w:pPr>
      <w:bookmarkStart w:id="9" w:name="_Toc489607686"/>
      <w:r w:rsidRPr="009955F8">
        <w:rPr>
          <w:rFonts w:ascii="Times New Roman" w:hAnsi="Times New Roman"/>
          <w:sz w:val="34"/>
          <w:szCs w:val="34"/>
        </w:rPr>
        <w:t>4. СХЕМА</w:t>
      </w:r>
      <w:r w:rsidR="00B40FFB" w:rsidRPr="009955F8">
        <w:rPr>
          <w:rFonts w:ascii="Times New Roman" w:hAnsi="Times New Roman"/>
          <w:sz w:val="34"/>
          <w:szCs w:val="34"/>
        </w:rPr>
        <w:t xml:space="preserve"> ВЫСТАВЛЕНИЯ ОЦЕНки</w:t>
      </w:r>
      <w:bookmarkEnd w:id="9"/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0" w:name="_Toc489607687"/>
      <w:r>
        <w:rPr>
          <w:rFonts w:ascii="Times New Roman" w:hAnsi="Times New Roman"/>
          <w:szCs w:val="28"/>
        </w:rPr>
        <w:t xml:space="preserve">4.1. </w:t>
      </w:r>
      <w:r w:rsidR="00B40FFB" w:rsidRPr="00ED18F9">
        <w:rPr>
          <w:rFonts w:ascii="Times New Roman" w:hAnsi="Times New Roman"/>
          <w:szCs w:val="28"/>
        </w:rPr>
        <w:t>ОБЩИЕ УКАЗАНИЯ</w:t>
      </w:r>
      <w:bookmarkEnd w:id="10"/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>,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п</w:t>
      </w:r>
      <w:r w:rsidR="007D3601" w:rsidRPr="00ED18F9">
        <w:rPr>
          <w:rFonts w:ascii="Times New Roman" w:hAnsi="Times New Roman" w:cs="Times New Roman"/>
          <w:sz w:val="28"/>
          <w:szCs w:val="28"/>
        </w:rPr>
        <w:t>роцесс выставления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эксперт</w:t>
      </w:r>
      <w:r w:rsidR="007D3601" w:rsidRPr="00ED18F9">
        <w:rPr>
          <w:rFonts w:ascii="Times New Roman" w:hAnsi="Times New Roman" w:cs="Times New Roman"/>
          <w:sz w:val="28"/>
          <w:szCs w:val="28"/>
        </w:rPr>
        <w:t>ом оценки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конкурсант</w:t>
      </w:r>
      <w:r w:rsidR="007D3601" w:rsidRPr="00ED18F9">
        <w:rPr>
          <w:rFonts w:ascii="Times New Roman" w:hAnsi="Times New Roman" w:cs="Times New Roman"/>
          <w:sz w:val="28"/>
          <w:szCs w:val="28"/>
        </w:rPr>
        <w:t>у за</w:t>
      </w:r>
      <w:r w:rsidRPr="00ED18F9">
        <w:rPr>
          <w:rFonts w:ascii="Times New Roman" w:hAnsi="Times New Roman" w:cs="Times New Roman"/>
          <w:sz w:val="28"/>
          <w:szCs w:val="28"/>
        </w:rPr>
        <w:t xml:space="preserve"> выполнени</w:t>
      </w:r>
      <w:r w:rsidR="007D3601" w:rsidRPr="00ED18F9">
        <w:rPr>
          <w:rFonts w:ascii="Times New Roman" w:hAnsi="Times New Roman" w:cs="Times New Roman"/>
          <w:sz w:val="28"/>
          <w:szCs w:val="28"/>
        </w:rPr>
        <w:t>е</w:t>
      </w:r>
      <w:r w:rsidRPr="00ED18F9">
        <w:rPr>
          <w:rFonts w:ascii="Times New Roman" w:hAnsi="Times New Roman" w:cs="Times New Roman"/>
          <w:sz w:val="28"/>
          <w:szCs w:val="28"/>
        </w:rPr>
        <w:t xml:space="preserve"> конкурсного задания</w:t>
      </w:r>
      <w:r w:rsidR="0044354A" w:rsidRPr="00ED18F9">
        <w:rPr>
          <w:rFonts w:ascii="Times New Roman" w:hAnsi="Times New Roman" w:cs="Times New Roman"/>
          <w:sz w:val="28"/>
          <w:szCs w:val="28"/>
        </w:rPr>
        <w:t>, а также п</w:t>
      </w:r>
      <w:r w:rsidRPr="00ED18F9">
        <w:rPr>
          <w:rFonts w:ascii="Times New Roman" w:hAnsi="Times New Roman" w:cs="Times New Roman"/>
          <w:sz w:val="28"/>
          <w:szCs w:val="28"/>
        </w:rPr>
        <w:t>роцедуры и требования к выставлению оценки.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lastRenderedPageBreak/>
        <w:t>Схема выставления оценки является основным инст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рументом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B162B5" w:rsidRPr="00ED18F9">
        <w:rPr>
          <w:rFonts w:ascii="Times New Roman" w:hAnsi="Times New Roman" w:cs="Times New Roman"/>
          <w:sz w:val="28"/>
          <w:szCs w:val="28"/>
        </w:rPr>
        <w:t>, определяя соответствие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 xml:space="preserve"> Конкурсного задания и </w:t>
      </w:r>
      <w:r w:rsidR="0044354A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 Она предназначена для распределения баллов по каждому оцениваемому аспекту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, который может относиться только к одному модулю </w:t>
      </w:r>
      <w:r w:rsidR="00B162B5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162B5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Отражая весовые коэффициенты</w:t>
      </w:r>
      <w:r w:rsidR="00BA2CF0" w:rsidRPr="00ED18F9">
        <w:rPr>
          <w:rFonts w:ascii="Times New Roman" w:hAnsi="Times New Roman" w:cs="Times New Roman"/>
          <w:sz w:val="28"/>
          <w:szCs w:val="28"/>
        </w:rPr>
        <w:t>,</w:t>
      </w:r>
      <w:r w:rsidRPr="00ED18F9">
        <w:rPr>
          <w:rFonts w:ascii="Times New Roman" w:hAnsi="Times New Roman" w:cs="Times New Roman"/>
          <w:sz w:val="28"/>
          <w:szCs w:val="28"/>
        </w:rPr>
        <w:t xml:space="preserve"> указанные в </w:t>
      </w:r>
      <w:r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 Схема выставления оценок устанавливает параметры разработки Конкурсного задания.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В 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зависимости от природы навыка и требований к его оцениванию может быть полезно изначально разработать </w:t>
      </w:r>
      <w:r w:rsidR="00834734">
        <w:rPr>
          <w:rFonts w:ascii="Times New Roman" w:hAnsi="Times New Roman" w:cs="Times New Roman"/>
          <w:sz w:val="28"/>
          <w:szCs w:val="28"/>
        </w:rPr>
        <w:t>Схему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 выставления оценок более детально, чтобы она послужила руководством к разработке Конкурсного задания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. В </w:t>
      </w:r>
      <w:r w:rsidR="00BA2CF0" w:rsidRPr="00ED18F9">
        <w:rPr>
          <w:rFonts w:ascii="Times New Roman" w:hAnsi="Times New Roman" w:cs="Times New Roman"/>
          <w:sz w:val="28"/>
          <w:szCs w:val="28"/>
        </w:rPr>
        <w:t>другом случае разработка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A2CF0" w:rsidRPr="00ED18F9">
        <w:rPr>
          <w:rFonts w:ascii="Times New Roman" w:hAnsi="Times New Roman" w:cs="Times New Roman"/>
          <w:sz w:val="28"/>
          <w:szCs w:val="28"/>
        </w:rPr>
        <w:t>должна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основываться на 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обобщённой 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Схеме выставления оценки. </w:t>
      </w:r>
      <w:r w:rsidR="00BA2CF0" w:rsidRPr="00ED18F9">
        <w:rPr>
          <w:rFonts w:ascii="Times New Roman" w:hAnsi="Times New Roman" w:cs="Times New Roman"/>
          <w:sz w:val="28"/>
          <w:szCs w:val="28"/>
        </w:rPr>
        <w:t>Дальнейшая разработка Конкурсного задания сопровождается разработкой аспектов оценки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40FFB" w:rsidRPr="00ED18F9" w:rsidRDefault="002B142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разделе 2.1 указан максимально допустимый процент отклонения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, </w:t>
      </w:r>
      <w:r w:rsidRPr="00ED18F9">
        <w:rPr>
          <w:rFonts w:ascii="Times New Roman" w:hAnsi="Times New Roman" w:cs="Times New Roman"/>
          <w:sz w:val="28"/>
          <w:szCs w:val="28"/>
        </w:rPr>
        <w:t xml:space="preserve">Схемы выставления оценки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40FFB" w:rsidRPr="00ED18F9">
        <w:rPr>
          <w:rFonts w:ascii="Times New Roman" w:hAnsi="Times New Roman" w:cs="Times New Roman"/>
          <w:sz w:val="28"/>
          <w:szCs w:val="28"/>
        </w:rPr>
        <w:t>от долевых соотношений, приведенных в Спецификации стандартов.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 задани</w:t>
      </w:r>
      <w:r w:rsidR="00882B54" w:rsidRPr="00ED18F9">
        <w:rPr>
          <w:rFonts w:ascii="Times New Roman" w:hAnsi="Times New Roman" w:cs="Times New Roman"/>
          <w:sz w:val="28"/>
          <w:szCs w:val="28"/>
        </w:rPr>
        <w:t>е могут разрабатываться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одним че</w:t>
      </w:r>
      <w:r w:rsidR="00882B54" w:rsidRPr="00ED18F9">
        <w:rPr>
          <w:rFonts w:ascii="Times New Roman" w:hAnsi="Times New Roman" w:cs="Times New Roman"/>
          <w:sz w:val="28"/>
          <w:szCs w:val="28"/>
        </w:rPr>
        <w:t>ловеком, группой экспертов или сторонним разработчиком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Подробная и окончательная 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</w:t>
      </w:r>
      <w:r w:rsidR="00882B54" w:rsidRPr="00ED18F9">
        <w:rPr>
          <w:rFonts w:ascii="Times New Roman" w:hAnsi="Times New Roman" w:cs="Times New Roman"/>
          <w:sz w:val="28"/>
          <w:szCs w:val="28"/>
        </w:rPr>
        <w:t xml:space="preserve"> задание</w:t>
      </w:r>
      <w:r w:rsidRPr="00ED18F9">
        <w:rPr>
          <w:rFonts w:ascii="Times New Roman" w:hAnsi="Times New Roman" w:cs="Times New Roman"/>
          <w:sz w:val="28"/>
          <w:szCs w:val="28"/>
        </w:rPr>
        <w:t>, должны быть утвержд</w:t>
      </w:r>
      <w:r w:rsidR="00882B54" w:rsidRPr="00ED18F9">
        <w:rPr>
          <w:rFonts w:ascii="Times New Roman" w:hAnsi="Times New Roman" w:cs="Times New Roman"/>
          <w:sz w:val="28"/>
          <w:szCs w:val="28"/>
        </w:rPr>
        <w:t xml:space="preserve">ены </w:t>
      </w:r>
      <w:r w:rsidR="00834734">
        <w:rPr>
          <w:rFonts w:ascii="Times New Roman" w:hAnsi="Times New Roman" w:cs="Times New Roman"/>
          <w:sz w:val="28"/>
          <w:szCs w:val="28"/>
        </w:rPr>
        <w:t>М</w:t>
      </w:r>
      <w:r w:rsidRPr="00ED18F9">
        <w:rPr>
          <w:rFonts w:ascii="Times New Roman" w:hAnsi="Times New Roman" w:cs="Times New Roman"/>
          <w:sz w:val="28"/>
          <w:szCs w:val="28"/>
        </w:rPr>
        <w:t>енеджером компетенци</w:t>
      </w:r>
      <w:r w:rsidR="00882B54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Кроме того</w:t>
      </w:r>
      <w:r w:rsidR="003D1E51" w:rsidRPr="00ED18F9">
        <w:rPr>
          <w:rFonts w:ascii="Times New Roman" w:hAnsi="Times New Roman" w:cs="Times New Roman"/>
          <w:sz w:val="28"/>
          <w:szCs w:val="28"/>
        </w:rPr>
        <w:t>, всем</w:t>
      </w:r>
      <w:r w:rsidRPr="00ED18F9">
        <w:rPr>
          <w:rFonts w:ascii="Times New Roman" w:hAnsi="Times New Roman" w:cs="Times New Roman"/>
          <w:sz w:val="28"/>
          <w:szCs w:val="28"/>
        </w:rPr>
        <w:t xml:space="preserve"> экспертам предлагается представлять свои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 предложения по разработке </w:t>
      </w:r>
      <w:r w:rsidR="00834734">
        <w:rPr>
          <w:rFonts w:ascii="Times New Roman" w:hAnsi="Times New Roman" w:cs="Times New Roman"/>
          <w:sz w:val="28"/>
          <w:szCs w:val="28"/>
        </w:rPr>
        <w:t>С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хем </w:t>
      </w:r>
      <w:r w:rsidR="00834734">
        <w:rPr>
          <w:rFonts w:ascii="Times New Roman" w:hAnsi="Times New Roman" w:cs="Times New Roman"/>
          <w:sz w:val="28"/>
          <w:szCs w:val="28"/>
        </w:rPr>
        <w:t xml:space="preserve">выставления 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3D1E51" w:rsidRPr="00ED18F9">
        <w:rPr>
          <w:rFonts w:ascii="Times New Roman" w:hAnsi="Times New Roman" w:cs="Times New Roman"/>
          <w:sz w:val="28"/>
          <w:szCs w:val="28"/>
        </w:rPr>
        <w:t>онкурсных заданий</w:t>
      </w:r>
      <w:r w:rsidR="009A27AC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на форум экспертов </w:t>
      </w:r>
      <w:r w:rsidRPr="00ED18F9">
        <w:rPr>
          <w:rFonts w:ascii="Times New Roman" w:hAnsi="Times New Roman" w:cs="Times New Roman"/>
          <w:sz w:val="28"/>
          <w:szCs w:val="28"/>
        </w:rPr>
        <w:t xml:space="preserve">для </w:t>
      </w:r>
      <w:r w:rsidR="003D1E51" w:rsidRPr="00ED18F9">
        <w:rPr>
          <w:rFonts w:ascii="Times New Roman" w:hAnsi="Times New Roman" w:cs="Times New Roman"/>
          <w:sz w:val="28"/>
          <w:szCs w:val="28"/>
        </w:rPr>
        <w:t>дальнейшего их рассмотрения Менеджером компетенции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Во всех случаях полная и утвержденная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Схема выставления оценки должна быть введена в информационную систему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(CIS) не менее чем за два дня до </w:t>
      </w:r>
      <w:r w:rsidR="00834734">
        <w:rPr>
          <w:rFonts w:ascii="Times New Roman" w:hAnsi="Times New Roman" w:cs="Times New Roman"/>
          <w:sz w:val="28"/>
          <w:szCs w:val="28"/>
        </w:rPr>
        <w:t>начала 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, с использованием стандартной электронной таблицы CIS или других согласованных способов. Главный эксперт является ответственным за данный процесс.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1" w:name="_Toc489607688"/>
      <w:r>
        <w:rPr>
          <w:rFonts w:ascii="Times New Roman" w:hAnsi="Times New Roman"/>
          <w:szCs w:val="28"/>
        </w:rPr>
        <w:lastRenderedPageBreak/>
        <w:t xml:space="preserve">4.2. </w:t>
      </w:r>
      <w:r w:rsidR="00DE39D8" w:rsidRPr="00ED18F9">
        <w:rPr>
          <w:rFonts w:ascii="Times New Roman" w:hAnsi="Times New Roman"/>
          <w:szCs w:val="28"/>
        </w:rPr>
        <w:t>КРИТЕРИИ ОЦЕНКИ</w:t>
      </w:r>
      <w:bookmarkEnd w:id="11"/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Основные заголовки Схемы выставления оцен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ки являются критериями оценки. </w:t>
      </w:r>
      <w:r w:rsidRPr="00ED18F9">
        <w:rPr>
          <w:rFonts w:ascii="Times New Roman" w:hAnsi="Times New Roman" w:cs="Times New Roman"/>
          <w:sz w:val="28"/>
          <w:szCs w:val="28"/>
        </w:rPr>
        <w:t xml:space="preserve">В некоторых соревнованиях по компетенции критерии оценки могут совпадать с заголовками разделов в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; в других они могут полностью отличаться. Как правило, бывает от пяти до девяти критериев оценки</w:t>
      </w:r>
      <w:r w:rsidR="003D1E51" w:rsidRPr="00ED18F9">
        <w:rPr>
          <w:rFonts w:ascii="Times New Roman" w:hAnsi="Times New Roman" w:cs="Times New Roman"/>
          <w:sz w:val="28"/>
          <w:szCs w:val="28"/>
        </w:rPr>
        <w:t>, при этом количество критериев оценки должно быть не менее трёх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Независимо от того, совпадают ли они с заголовками, Схема выставления оценки должна отражать долевые соотношения, указанные в 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Критерии оценки создаются лицом (группой</w:t>
      </w:r>
      <w:r w:rsidR="00BC3813" w:rsidRPr="00ED18F9">
        <w:rPr>
          <w:rFonts w:ascii="Times New Roman" w:hAnsi="Times New Roman" w:cs="Times New Roman"/>
          <w:sz w:val="28"/>
          <w:szCs w:val="28"/>
        </w:rPr>
        <w:t xml:space="preserve"> лиц</w:t>
      </w:r>
      <w:r w:rsidRPr="00ED18F9">
        <w:rPr>
          <w:rFonts w:ascii="Times New Roman" w:hAnsi="Times New Roman" w:cs="Times New Roman"/>
          <w:sz w:val="28"/>
          <w:szCs w:val="28"/>
        </w:rPr>
        <w:t xml:space="preserve">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 w:rsidR="000A1F96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:rsidR="00DE39D8" w:rsidRPr="009955F8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Количество баллов, назначаемых по каждому критерию, рассчитывается </w:t>
      </w:r>
      <w:r w:rsidR="000A1F96">
        <w:rPr>
          <w:rFonts w:ascii="Times New Roman" w:hAnsi="Times New Roman" w:cs="Times New Roman"/>
          <w:sz w:val="28"/>
          <w:szCs w:val="28"/>
        </w:rPr>
        <w:t>CIS</w:t>
      </w:r>
      <w:r w:rsidRPr="00ED18F9">
        <w:rPr>
          <w:rFonts w:ascii="Times New Roman" w:hAnsi="Times New Roman" w:cs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2" w:name="_Toc489607689"/>
      <w:r>
        <w:rPr>
          <w:rFonts w:ascii="Times New Roman" w:hAnsi="Times New Roman"/>
          <w:szCs w:val="28"/>
        </w:rPr>
        <w:t xml:space="preserve">4.3. </w:t>
      </w:r>
      <w:r w:rsidR="00DE39D8" w:rsidRPr="00ED18F9">
        <w:rPr>
          <w:rFonts w:ascii="Times New Roman" w:hAnsi="Times New Roman"/>
          <w:szCs w:val="28"/>
        </w:rPr>
        <w:t>СУБКРИТЕРИИ</w:t>
      </w:r>
      <w:bookmarkEnd w:id="12"/>
    </w:p>
    <w:p w:rsidR="00A91D4B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Каждый критерий оценки разделяется на один или более субкритериев. Каждый субкритерий становится заголовком </w:t>
      </w:r>
      <w:r w:rsidR="000A1F96">
        <w:rPr>
          <w:rFonts w:ascii="Times New Roman" w:hAnsi="Times New Roman" w:cs="Times New Roman"/>
          <w:sz w:val="28"/>
          <w:szCs w:val="28"/>
        </w:rPr>
        <w:t>С</w:t>
      </w:r>
      <w:r w:rsidRPr="00ED18F9">
        <w:rPr>
          <w:rFonts w:ascii="Times New Roman" w:hAnsi="Times New Roman" w:cs="Times New Roman"/>
          <w:sz w:val="28"/>
          <w:szCs w:val="28"/>
        </w:rPr>
        <w:t>хемы выставления оценок.</w:t>
      </w:r>
    </w:p>
    <w:p w:rsidR="00A91D4B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каждой ведомости оценок (субкритериев) указан конкретный день, в который она будет заполняться.</w:t>
      </w:r>
    </w:p>
    <w:p w:rsidR="00DE39D8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Каждая ведомость оценок (субкритериев) содержит оцениваемые аспекты, подлежащие оценке. Для каждого вида оценки имеется специальная ведомость оценок.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3" w:name="_Toc489607690"/>
      <w:r>
        <w:rPr>
          <w:rFonts w:ascii="Times New Roman" w:hAnsi="Times New Roman"/>
          <w:szCs w:val="28"/>
        </w:rPr>
        <w:t xml:space="preserve">4.4. </w:t>
      </w:r>
      <w:r w:rsidR="00DE39D8" w:rsidRPr="00ED18F9">
        <w:rPr>
          <w:rFonts w:ascii="Times New Roman" w:hAnsi="Times New Roman"/>
          <w:szCs w:val="28"/>
        </w:rPr>
        <w:t>АСПЕКТЫ</w:t>
      </w:r>
      <w:bookmarkEnd w:id="13"/>
    </w:p>
    <w:p w:rsidR="00DE39D8" w:rsidRPr="00ED18F9" w:rsidRDefault="00DE39D8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:rsidR="00DE39D8" w:rsidRPr="0029547E" w:rsidRDefault="00D16F4B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lastRenderedPageBreak/>
        <w:t xml:space="preserve">В ведомости оценок подробно перечисляется каждый аспект, по которому выставляется </w:t>
      </w:r>
      <w:r w:rsidR="000A1F96"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</w:t>
      </w:r>
      <w:r w:rsidR="00FD20DE" w:rsidRPr="00ED18F9">
        <w:rPr>
          <w:rFonts w:ascii="Times New Roman" w:hAnsi="Times New Roman"/>
          <w:sz w:val="28"/>
          <w:szCs w:val="28"/>
          <w:lang w:val="ru-RU"/>
        </w:rPr>
        <w:t>.</w:t>
      </w:r>
    </w:p>
    <w:p w:rsidR="00DE39D8" w:rsidRDefault="00AE6AB7" w:rsidP="003F4A97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Сумма баллов, присуждаемых по каждому аспекту, должна попадать в диапазон баллов, определенных для каждого раздела компетенции в </w:t>
      </w:r>
      <w:r w:rsidR="000A1F96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  <w:lang w:val="ru-RU"/>
        </w:rPr>
        <w:t>. Она будет отображаться в таблице распределения баллов CIS, в следующем формате</w:t>
      </w:r>
      <w:r w:rsidR="000A1F96">
        <w:rPr>
          <w:rFonts w:ascii="Times New Roman" w:hAnsi="Times New Roman"/>
          <w:sz w:val="28"/>
          <w:szCs w:val="28"/>
          <w:lang w:val="ru-RU"/>
        </w:rPr>
        <w:t>:</w:t>
      </w:r>
    </w:p>
    <w:p w:rsidR="0091187D" w:rsidRPr="003F4A97" w:rsidRDefault="0091187D" w:rsidP="003F4A97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10073" w:type="dxa"/>
        <w:jc w:val="center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ayout w:type="fixed"/>
        <w:tblLook w:val="04A0"/>
      </w:tblPr>
      <w:tblGrid>
        <w:gridCol w:w="1616"/>
        <w:gridCol w:w="600"/>
        <w:gridCol w:w="600"/>
        <w:gridCol w:w="600"/>
        <w:gridCol w:w="601"/>
        <w:gridCol w:w="601"/>
        <w:gridCol w:w="601"/>
        <w:gridCol w:w="601"/>
        <w:gridCol w:w="601"/>
        <w:gridCol w:w="534"/>
        <w:gridCol w:w="67"/>
        <w:gridCol w:w="921"/>
        <w:gridCol w:w="1209"/>
        <w:gridCol w:w="921"/>
      </w:tblGrid>
      <w:tr w:rsidR="00AE6AB7" w:rsidRPr="009955F8" w:rsidTr="00A57976">
        <w:trPr>
          <w:cantSplit/>
          <w:trHeight w:val="1538"/>
          <w:jc w:val="center"/>
        </w:trPr>
        <w:tc>
          <w:tcPr>
            <w:tcW w:w="6955" w:type="dxa"/>
            <w:gridSpan w:val="10"/>
            <w:shd w:val="clear" w:color="auto" w:fill="5B9BD5" w:themeFill="accent1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</w:rPr>
            </w:pPr>
            <w:r w:rsidRPr="009955F8">
              <w:rPr>
                <w:b/>
                <w:color w:val="FFFFFF" w:themeColor="background1"/>
                <w:sz w:val="24"/>
              </w:rPr>
              <w:t>Критерий</w:t>
            </w:r>
          </w:p>
        </w:tc>
        <w:tc>
          <w:tcPr>
            <w:tcW w:w="988" w:type="dxa"/>
            <w:gridSpan w:val="2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</w:rPr>
              <w:t>Итого баллов за раздел WSSS</w:t>
            </w:r>
          </w:p>
        </w:tc>
        <w:tc>
          <w:tcPr>
            <w:tcW w:w="1209" w:type="dxa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14"/>
              </w:rPr>
              <w:t>БАЛЛЫ СПЕЦИФИКАЦИИ СТАНДАРТОВ WORLDSKILLS НА КАЖДЫЙ РАЗДЕЛ</w:t>
            </w:r>
          </w:p>
        </w:tc>
        <w:tc>
          <w:tcPr>
            <w:tcW w:w="921" w:type="dxa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14"/>
              </w:rPr>
              <w:t>ВЕЛИЧИНА ОТКЛОНЕНИЯ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 w:val="restart"/>
            <w:shd w:val="clear" w:color="auto" w:fill="5B9BD5" w:themeFill="accent1"/>
            <w:textDirection w:val="btLr"/>
            <w:vAlign w:val="center"/>
          </w:tcPr>
          <w:p w:rsidR="00AE6AB7" w:rsidRPr="009955F8" w:rsidRDefault="00AE6AB7" w:rsidP="00F9645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24"/>
              </w:rPr>
              <w:t xml:space="preserve">Разделы Спецификации стандарта </w:t>
            </w:r>
            <w:r w:rsidRPr="009955F8">
              <w:rPr>
                <w:b/>
                <w:color w:val="FFFFFF" w:themeColor="background1"/>
                <w:sz w:val="24"/>
                <w:lang w:val="en-US"/>
              </w:rPr>
              <w:t>WS</w:t>
            </w:r>
            <w:r w:rsidRPr="009955F8">
              <w:rPr>
                <w:b/>
                <w:color w:val="FFFFFF" w:themeColor="background1"/>
                <w:sz w:val="24"/>
              </w:rPr>
              <w:t xml:space="preserve"> (</w:t>
            </w:r>
            <w:r w:rsidRPr="009955F8">
              <w:rPr>
                <w:b/>
                <w:color w:val="FFFFFF" w:themeColor="background1"/>
                <w:sz w:val="24"/>
                <w:lang w:val="en-US"/>
              </w:rPr>
              <w:t>WSSS</w:t>
            </w:r>
            <w:r w:rsidRPr="009955F8">
              <w:rPr>
                <w:b/>
                <w:color w:val="FFFFFF" w:themeColor="background1"/>
                <w:sz w:val="24"/>
              </w:rPr>
              <w:t>)</w:t>
            </w: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E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F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G</w:t>
            </w:r>
          </w:p>
        </w:tc>
        <w:tc>
          <w:tcPr>
            <w:tcW w:w="601" w:type="dxa"/>
            <w:gridSpan w:val="2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H</w:t>
            </w:r>
          </w:p>
        </w:tc>
        <w:tc>
          <w:tcPr>
            <w:tcW w:w="921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ind w:right="172" w:hanging="176"/>
              <w:jc w:val="both"/>
              <w:rPr>
                <w:b/>
              </w:rPr>
            </w:pPr>
          </w:p>
        </w:tc>
        <w:tc>
          <w:tcPr>
            <w:tcW w:w="1209" w:type="dxa"/>
            <w:shd w:val="clear" w:color="auto" w:fill="323E4F" w:themeFill="text2" w:themeFillShade="BF"/>
          </w:tcPr>
          <w:p w:rsidR="00AE6AB7" w:rsidRPr="009955F8" w:rsidRDefault="00AE6AB7" w:rsidP="00F96457">
            <w:pPr>
              <w:jc w:val="both"/>
              <w:rPr>
                <w:b/>
              </w:rPr>
            </w:pPr>
          </w:p>
        </w:tc>
        <w:tc>
          <w:tcPr>
            <w:tcW w:w="921" w:type="dxa"/>
            <w:shd w:val="clear" w:color="auto" w:fill="323E4F" w:themeFill="text2" w:themeFillShade="BF"/>
          </w:tcPr>
          <w:p w:rsidR="00AE6AB7" w:rsidRPr="009955F8" w:rsidRDefault="00AE6AB7" w:rsidP="00F96457">
            <w:pPr>
              <w:jc w:val="both"/>
              <w:rPr>
                <w:b/>
              </w:rPr>
            </w:pP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4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5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5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13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13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13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6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6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6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5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7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5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15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15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42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42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5</w:t>
            </w: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9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14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14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7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601" w:type="dxa"/>
            <w:gridSpan w:val="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57976">
        <w:trPr>
          <w:cantSplit/>
          <w:trHeight w:val="1285"/>
          <w:jc w:val="center"/>
        </w:trPr>
        <w:tc>
          <w:tcPr>
            <w:tcW w:w="1616" w:type="dxa"/>
            <w:shd w:val="clear" w:color="auto" w:fill="5B9BD5" w:themeFill="accent1"/>
            <w:textDirection w:val="btLr"/>
            <w:vAlign w:val="cente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24"/>
              </w:rPr>
              <w:t>Итого баллов за критерий</w:t>
            </w:r>
          </w:p>
        </w:tc>
        <w:tc>
          <w:tcPr>
            <w:tcW w:w="600" w:type="dxa"/>
            <w:shd w:val="clear" w:color="auto" w:fill="323E4F" w:themeFill="text2" w:themeFillShade="BF"/>
          </w:tcPr>
          <w:p w:rsidR="00AE6AB7" w:rsidRPr="009955F8" w:rsidRDefault="00AE6AB7" w:rsidP="00AE6AB7">
            <w:pPr>
              <w:jc w:val="both"/>
            </w:pP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lang w:val="en-US"/>
              </w:rPr>
            </w:pPr>
            <w:r w:rsidRPr="009955F8">
              <w:rPr>
                <w:lang w:val="en-US"/>
              </w:rPr>
              <w:t>10</w:t>
            </w: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25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10</w:t>
            </w:r>
          </w:p>
        </w:tc>
        <w:tc>
          <w:tcPr>
            <w:tcW w:w="601" w:type="dxa"/>
            <w:gridSpan w:val="2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</w:pPr>
            <w:r w:rsidRPr="009955F8">
              <w:t>10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</w:tbl>
    <w:p w:rsidR="0091187D" w:rsidRDefault="0091187D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4" w:name="_Toc489607691"/>
    </w:p>
    <w:p w:rsidR="0091187D" w:rsidRDefault="0091187D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4.5. </w:t>
      </w:r>
      <w:r w:rsidR="00DE39D8" w:rsidRPr="00A57976">
        <w:rPr>
          <w:rFonts w:ascii="Times New Roman" w:hAnsi="Times New Roman"/>
          <w:szCs w:val="28"/>
        </w:rPr>
        <w:t>МНЕНИЕ СУДЕЙ (СУДЕЙСКАЯ ОЦЕНКА)</w:t>
      </w:r>
      <w:bookmarkEnd w:id="14"/>
    </w:p>
    <w:p w:rsidR="00DE39D8" w:rsidRPr="00A57976" w:rsidRDefault="00DE39D8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:rsidR="00DE39D8" w:rsidRPr="00A57976" w:rsidRDefault="00DE39D8" w:rsidP="00A42707">
      <w:pPr>
        <w:pStyle w:val="af1"/>
        <w:widowControl/>
        <w:numPr>
          <w:ilvl w:val="0"/>
          <w:numId w:val="20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lastRenderedPageBreak/>
        <w:t>эталонов для сравнения (критериев) для подробного руководства по каждому аспекту</w:t>
      </w:r>
    </w:p>
    <w:p w:rsidR="00DE39D8" w:rsidRPr="00A57976" w:rsidRDefault="00DE39D8" w:rsidP="00A42707">
      <w:pPr>
        <w:pStyle w:val="af1"/>
        <w:widowControl/>
        <w:numPr>
          <w:ilvl w:val="0"/>
          <w:numId w:val="20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:rsidR="00DE39D8" w:rsidRPr="00A57976" w:rsidRDefault="00DE39D8" w:rsidP="00A42707">
      <w:pPr>
        <w:pStyle w:val="af1"/>
        <w:widowControl/>
        <w:numPr>
          <w:ilvl w:val="0"/>
          <w:numId w:val="2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:rsidR="00DE39D8" w:rsidRPr="00A57976" w:rsidRDefault="00DE39D8" w:rsidP="00A42707">
      <w:pPr>
        <w:pStyle w:val="af1"/>
        <w:widowControl/>
        <w:numPr>
          <w:ilvl w:val="0"/>
          <w:numId w:val="2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:rsidR="00DE39D8" w:rsidRPr="00A57976" w:rsidRDefault="0091187D" w:rsidP="00A42707">
      <w:pPr>
        <w:pStyle w:val="af1"/>
        <w:widowControl/>
        <w:numPr>
          <w:ilvl w:val="0"/>
          <w:numId w:val="21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2: </w:t>
      </w:r>
      <w:r w:rsidR="00DE39D8" w:rsidRPr="00A57976">
        <w:rPr>
          <w:rFonts w:ascii="Times New Roman" w:hAnsi="Times New Roman"/>
          <w:sz w:val="28"/>
          <w:szCs w:val="28"/>
          <w:lang w:val="ru-RU"/>
        </w:rPr>
        <w:t>исполнение соответствует отраслевому стандарту и в некоторых отношениях превосходит его;</w:t>
      </w:r>
    </w:p>
    <w:p w:rsidR="00DE39D8" w:rsidRDefault="00DE39D8" w:rsidP="00A42707">
      <w:pPr>
        <w:pStyle w:val="af1"/>
        <w:widowControl/>
        <w:numPr>
          <w:ilvl w:val="0"/>
          <w:numId w:val="2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  <w:r w:rsidR="0091187D">
        <w:rPr>
          <w:rFonts w:ascii="Times New Roman" w:hAnsi="Times New Roman"/>
          <w:sz w:val="28"/>
          <w:szCs w:val="28"/>
          <w:lang w:val="ru-RU"/>
        </w:rPr>
        <w:t>.</w:t>
      </w:r>
    </w:p>
    <w:p w:rsidR="0091187D" w:rsidRPr="00A57976" w:rsidRDefault="0091187D" w:rsidP="0091187D">
      <w:pPr>
        <w:pStyle w:val="af1"/>
        <w:widowControl/>
        <w:ind w:left="1789"/>
        <w:rPr>
          <w:rFonts w:ascii="Times New Roman" w:hAnsi="Times New Roman"/>
          <w:sz w:val="28"/>
          <w:szCs w:val="28"/>
          <w:lang w:val="ru-RU"/>
        </w:rPr>
      </w:pPr>
    </w:p>
    <w:p w:rsidR="00DE39D8" w:rsidRDefault="00DE39D8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</w:t>
      </w:r>
      <w:r w:rsidR="00BC3813" w:rsidRPr="00A57976">
        <w:rPr>
          <w:rFonts w:ascii="Times New Roman" w:hAnsi="Times New Roman"/>
          <w:sz w:val="28"/>
          <w:szCs w:val="28"/>
          <w:lang w:val="ru-RU"/>
        </w:rPr>
        <w:t xml:space="preserve">, каждый эксперт должен </w:t>
      </w:r>
      <w:r w:rsidR="00F672B2" w:rsidRPr="00A57976">
        <w:rPr>
          <w:rFonts w:ascii="Times New Roman" w:hAnsi="Times New Roman"/>
          <w:sz w:val="28"/>
          <w:szCs w:val="28"/>
          <w:lang w:val="ru-RU"/>
        </w:rPr>
        <w:t>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</w:t>
      </w:r>
      <w:r w:rsidRPr="00A57976">
        <w:rPr>
          <w:rFonts w:ascii="Times New Roman" w:hAnsi="Times New Roman"/>
          <w:sz w:val="28"/>
          <w:szCs w:val="28"/>
          <w:lang w:val="ru-RU"/>
        </w:rPr>
        <w:t>.</w:t>
      </w:r>
    </w:p>
    <w:p w:rsidR="0091187D" w:rsidRPr="00A57976" w:rsidRDefault="0091187D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0D74AA" w:rsidRPr="00A57976" w:rsidRDefault="000D74A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5" w:name="_Toc489607692"/>
      <w:r w:rsidRPr="00A57976">
        <w:rPr>
          <w:rFonts w:ascii="Times New Roman" w:hAnsi="Times New Roman"/>
          <w:szCs w:val="28"/>
        </w:rPr>
        <w:t>4.6.ИЗМЕРИМАЯ ОЦЕНКА</w:t>
      </w:r>
      <w:bookmarkEnd w:id="15"/>
    </w:p>
    <w:p w:rsidR="000D74AA" w:rsidRDefault="000D74AA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Оценка каждог</w:t>
      </w:r>
      <w:r w:rsidR="000A1F96"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57976">
        <w:rPr>
          <w:rFonts w:ascii="Times New Roman" w:hAnsi="Times New Roman"/>
          <w:sz w:val="28"/>
          <w:szCs w:val="28"/>
          <w:lang w:val="ru-RU"/>
        </w:rPr>
        <w:t xml:space="preserve">кспертами. Если не указано иное, будет присуждена только максимальная оценка или ноль баллов. 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t>Если в рамках какого-либо аспекта возможно присуждение оценок ниже м</w:t>
      </w:r>
      <w:r w:rsidR="000A1F96"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</w:t>
      </w:r>
      <w:r w:rsidRPr="00A57976">
        <w:rPr>
          <w:rFonts w:ascii="Times New Roman" w:hAnsi="Times New Roman"/>
          <w:sz w:val="28"/>
          <w:szCs w:val="28"/>
          <w:lang w:val="ru-RU"/>
        </w:rPr>
        <w:t>.</w:t>
      </w:r>
    </w:p>
    <w:p w:rsidR="0091187D" w:rsidRPr="00A57976" w:rsidRDefault="0091187D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6" w:name="_Toc489607693"/>
      <w:r>
        <w:rPr>
          <w:rFonts w:ascii="Times New Roman" w:hAnsi="Times New Roman"/>
          <w:szCs w:val="28"/>
        </w:rPr>
        <w:t xml:space="preserve">4.7. </w:t>
      </w:r>
      <w:r w:rsidR="00A57976" w:rsidRPr="00A57976">
        <w:rPr>
          <w:rFonts w:ascii="Times New Roman" w:hAnsi="Times New Roman"/>
          <w:szCs w:val="28"/>
        </w:rPr>
        <w:t>ИСПОЛЬЗОВАНИЕ ИЗМЕРИМЫХ И СУДЕЙСКИХ ОЦЕНОК</w:t>
      </w:r>
      <w:bookmarkEnd w:id="16"/>
    </w:p>
    <w:p w:rsidR="00DE39D8" w:rsidRDefault="00DE39D8" w:rsidP="009118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Окончательное понимание по </w:t>
      </w:r>
      <w:r w:rsidR="007A6888" w:rsidRPr="00A57976">
        <w:rPr>
          <w:rFonts w:ascii="Times New Roman" w:hAnsi="Times New Roman" w:cs="Times New Roman"/>
          <w:sz w:val="28"/>
          <w:szCs w:val="28"/>
        </w:rPr>
        <w:t>измеримым и судейским</w:t>
      </w:r>
      <w:r w:rsidRPr="00A57976">
        <w:rPr>
          <w:rFonts w:ascii="Times New Roman" w:hAnsi="Times New Roman" w:cs="Times New Roman"/>
          <w:sz w:val="28"/>
          <w:szCs w:val="28"/>
        </w:rPr>
        <w:t xml:space="preserve"> оценкам будет дост</w:t>
      </w:r>
      <w:r w:rsidR="007A6888" w:rsidRPr="00A57976">
        <w:rPr>
          <w:rFonts w:ascii="Times New Roman" w:hAnsi="Times New Roman" w:cs="Times New Roman"/>
          <w:sz w:val="28"/>
          <w:szCs w:val="28"/>
        </w:rPr>
        <w:t>упно, когда утверждена С</w:t>
      </w:r>
      <w:r w:rsidRPr="00A57976">
        <w:rPr>
          <w:rFonts w:ascii="Times New Roman" w:hAnsi="Times New Roman" w:cs="Times New Roman"/>
          <w:sz w:val="28"/>
          <w:szCs w:val="28"/>
        </w:rPr>
        <w:t>хема</w:t>
      </w:r>
      <w:r w:rsidR="007A6888" w:rsidRPr="00A57976">
        <w:rPr>
          <w:rFonts w:ascii="Times New Roman" w:hAnsi="Times New Roman" w:cs="Times New Roman"/>
          <w:sz w:val="28"/>
          <w:szCs w:val="28"/>
        </w:rPr>
        <w:t xml:space="preserve"> оценки</w:t>
      </w:r>
      <w:r w:rsidRPr="00A57976">
        <w:rPr>
          <w:rFonts w:ascii="Times New Roman" w:hAnsi="Times New Roman" w:cs="Times New Roman"/>
          <w:sz w:val="28"/>
          <w:szCs w:val="28"/>
        </w:rPr>
        <w:t xml:space="preserve"> и Конкурсное задание. Приведенная таблица содержит приблизительную информацию и служит для разработки Оценочной схемы и Конкурсного задания.</w:t>
      </w:r>
    </w:p>
    <w:p w:rsidR="0091187D" w:rsidRPr="0091187D" w:rsidRDefault="0091187D" w:rsidP="009118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f"/>
        <w:tblW w:w="10449" w:type="dxa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ook w:val="04A0"/>
      </w:tblPr>
      <w:tblGrid>
        <w:gridCol w:w="926"/>
        <w:gridCol w:w="5105"/>
        <w:gridCol w:w="1684"/>
        <w:gridCol w:w="1661"/>
        <w:gridCol w:w="1073"/>
      </w:tblGrid>
      <w:tr w:rsidR="00DE39D8" w:rsidRPr="009955F8" w:rsidTr="00363953">
        <w:tc>
          <w:tcPr>
            <w:tcW w:w="6031" w:type="dxa"/>
            <w:gridSpan w:val="2"/>
            <w:shd w:val="clear" w:color="auto" w:fill="ACB9CA" w:themeFill="text2" w:themeFillTint="66"/>
          </w:tcPr>
          <w:p w:rsidR="00DE39D8" w:rsidRPr="00A57976" w:rsidRDefault="00DE39D8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57976">
              <w:rPr>
                <w:b/>
                <w:color w:val="FFFFFF" w:themeColor="background1"/>
                <w:sz w:val="28"/>
                <w:szCs w:val="28"/>
              </w:rPr>
              <w:lastRenderedPageBreak/>
              <w:t>Критерий</w:t>
            </w:r>
          </w:p>
        </w:tc>
        <w:tc>
          <w:tcPr>
            <w:tcW w:w="4418" w:type="dxa"/>
            <w:gridSpan w:val="3"/>
            <w:shd w:val="clear" w:color="auto" w:fill="ACB9CA" w:themeFill="text2" w:themeFillTint="66"/>
          </w:tcPr>
          <w:p w:rsidR="00DE39D8" w:rsidRPr="00A57976" w:rsidRDefault="00DE39D8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57976">
              <w:rPr>
                <w:b/>
                <w:color w:val="FFFFFF" w:themeColor="background1"/>
                <w:sz w:val="28"/>
                <w:szCs w:val="28"/>
              </w:rPr>
              <w:t>Баллы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</w:rPr>
            </w:pPr>
          </w:p>
        </w:tc>
        <w:tc>
          <w:tcPr>
            <w:tcW w:w="5105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Мнение судей</w:t>
            </w:r>
          </w:p>
        </w:tc>
        <w:tc>
          <w:tcPr>
            <w:tcW w:w="1661" w:type="dxa"/>
            <w:shd w:val="clear" w:color="auto" w:fill="323E4F" w:themeFill="text2" w:themeFillShade="BF"/>
          </w:tcPr>
          <w:p w:rsidR="00DE39D8" w:rsidRPr="00A57976" w:rsidRDefault="006873B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Измерима</w:t>
            </w:r>
            <w:r w:rsidR="00DE39D8" w:rsidRPr="00A57976">
              <w:rPr>
                <w:b/>
                <w:sz w:val="28"/>
                <w:szCs w:val="28"/>
              </w:rPr>
              <w:t>я</w:t>
            </w:r>
          </w:p>
        </w:tc>
        <w:tc>
          <w:tcPr>
            <w:tcW w:w="1073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Всего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A</w:t>
            </w:r>
          </w:p>
        </w:tc>
        <w:tc>
          <w:tcPr>
            <w:tcW w:w="5105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Безопасность</w:t>
            </w:r>
          </w:p>
        </w:tc>
        <w:tc>
          <w:tcPr>
            <w:tcW w:w="1684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3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B</w:t>
            </w:r>
          </w:p>
        </w:tc>
        <w:tc>
          <w:tcPr>
            <w:tcW w:w="5105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Ввод в эксплуатацию, пуск и наладка</w:t>
            </w:r>
          </w:p>
        </w:tc>
        <w:tc>
          <w:tcPr>
            <w:tcW w:w="1684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DE39D8" w:rsidRPr="00A57976" w:rsidRDefault="00427C09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3" w:type="dxa"/>
          </w:tcPr>
          <w:p w:rsidR="00DE39D8" w:rsidRPr="00A57976" w:rsidRDefault="00427C09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C</w:t>
            </w:r>
          </w:p>
        </w:tc>
        <w:tc>
          <w:tcPr>
            <w:tcW w:w="5105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Размеры</w:t>
            </w:r>
          </w:p>
        </w:tc>
        <w:tc>
          <w:tcPr>
            <w:tcW w:w="1684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661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073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E</w:t>
            </w:r>
          </w:p>
        </w:tc>
        <w:tc>
          <w:tcPr>
            <w:tcW w:w="5105" w:type="dxa"/>
          </w:tcPr>
          <w:p w:rsidR="00DE39D8" w:rsidRPr="00FD4F04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Монтаж</w:t>
            </w:r>
            <w:r>
              <w:rPr>
                <w:b/>
                <w:sz w:val="28"/>
                <w:szCs w:val="28"/>
              </w:rPr>
              <w:t>, разделка концов кабелей</w:t>
            </w:r>
            <w:r w:rsidRPr="00A57976">
              <w:rPr>
                <w:b/>
                <w:sz w:val="28"/>
                <w:szCs w:val="28"/>
              </w:rPr>
              <w:t xml:space="preserve"> и соединение проводников</w:t>
            </w:r>
          </w:p>
        </w:tc>
        <w:tc>
          <w:tcPr>
            <w:tcW w:w="1684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DE39D8" w:rsidRPr="00A57976" w:rsidRDefault="00427C09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3" w:type="dxa"/>
          </w:tcPr>
          <w:p w:rsidR="00DE39D8" w:rsidRPr="00A57976" w:rsidRDefault="00427C09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F</w:t>
            </w:r>
          </w:p>
        </w:tc>
        <w:tc>
          <w:tcPr>
            <w:tcW w:w="5105" w:type="dxa"/>
          </w:tcPr>
          <w:p w:rsidR="00DE39D8" w:rsidRPr="00A57976" w:rsidRDefault="00363953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Поиск неисправностей</w:t>
            </w:r>
          </w:p>
        </w:tc>
        <w:tc>
          <w:tcPr>
            <w:tcW w:w="1684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DE39D8" w:rsidRPr="00A57976" w:rsidRDefault="00427C09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073" w:type="dxa"/>
          </w:tcPr>
          <w:p w:rsidR="00DE39D8" w:rsidRPr="00A57976" w:rsidRDefault="00427C09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</w:tr>
      <w:tr w:rsidR="00DE39D8" w:rsidRPr="009955F8" w:rsidTr="00363953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</w:rPr>
            </w:pPr>
            <w:r w:rsidRPr="009955F8">
              <w:rPr>
                <w:b/>
              </w:rPr>
              <w:t>Всего</w:t>
            </w:r>
          </w:p>
        </w:tc>
        <w:tc>
          <w:tcPr>
            <w:tcW w:w="5105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</w:tcPr>
          <w:p w:rsidR="00DE39D8" w:rsidRPr="00A57976" w:rsidRDefault="00427C09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661" w:type="dxa"/>
          </w:tcPr>
          <w:p w:rsidR="00DE39D8" w:rsidRPr="00A57976" w:rsidRDefault="00427C09" w:rsidP="00363953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35</w:t>
            </w:r>
          </w:p>
        </w:tc>
        <w:tc>
          <w:tcPr>
            <w:tcW w:w="1073" w:type="dxa"/>
          </w:tcPr>
          <w:p w:rsidR="00DE39D8" w:rsidRPr="00A57976" w:rsidRDefault="00427C09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40</w:t>
            </w:r>
          </w:p>
        </w:tc>
      </w:tr>
    </w:tbl>
    <w:p w:rsidR="0091187D" w:rsidRDefault="0091187D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7" w:name="_Toc489607694"/>
    </w:p>
    <w:p w:rsidR="00040DFD" w:rsidRPr="00A57976" w:rsidRDefault="00AA2B8A" w:rsidP="0091187D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4.8. </w:t>
      </w:r>
      <w:r w:rsidR="007A6888" w:rsidRPr="00A57976">
        <w:rPr>
          <w:rFonts w:ascii="Times New Roman" w:hAnsi="Times New Roman"/>
          <w:szCs w:val="28"/>
        </w:rPr>
        <w:t>СПЕЦИФИКАЦИЯ ОЦЕНКИ КОМПЕТЕНЦИИ</w:t>
      </w:r>
      <w:bookmarkEnd w:id="17"/>
    </w:p>
    <w:p w:rsidR="00040DFD" w:rsidRPr="0091187D" w:rsidRDefault="00DE39D8" w:rsidP="0091187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0DFD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040DFD">
        <w:rPr>
          <w:rFonts w:ascii="Times New Roman" w:hAnsi="Times New Roman" w:cs="Times New Roman"/>
          <w:sz w:val="28"/>
          <w:szCs w:val="28"/>
        </w:rPr>
        <w:t>К</w:t>
      </w:r>
      <w:r w:rsidRPr="00040DFD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следующих критериях</w:t>
      </w:r>
      <w:r w:rsidR="006873B8" w:rsidRPr="00040DFD">
        <w:rPr>
          <w:rFonts w:ascii="Times New Roman" w:hAnsi="Times New Roman" w:cs="Times New Roman"/>
          <w:sz w:val="28"/>
          <w:szCs w:val="28"/>
        </w:rPr>
        <w:t xml:space="preserve"> (модулях)</w:t>
      </w:r>
      <w:r w:rsidRPr="00040DFD">
        <w:rPr>
          <w:rFonts w:ascii="Times New Roman" w:hAnsi="Times New Roman" w:cs="Times New Roman"/>
          <w:sz w:val="28"/>
          <w:szCs w:val="28"/>
        </w:rPr>
        <w:t>:</w:t>
      </w:r>
    </w:p>
    <w:p w:rsidR="00040DFD" w:rsidRPr="00040DFD" w:rsidRDefault="00482620" w:rsidP="00040DF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Здоровье и безопасность</w:t>
      </w:r>
    </w:p>
    <w:p w:rsidR="00040DFD" w:rsidRPr="00040DFD" w:rsidRDefault="00040DFD" w:rsidP="00040DFD">
      <w:pPr>
        <w:jc w:val="both"/>
        <w:rPr>
          <w:rFonts w:ascii="Times New Roman" w:hAnsi="Times New Roman" w:cs="Times New Roman"/>
          <w:sz w:val="28"/>
          <w:szCs w:val="28"/>
        </w:rPr>
      </w:pPr>
      <w:r w:rsidRPr="00040DFD">
        <w:rPr>
          <w:rFonts w:ascii="Times New Roman" w:hAnsi="Times New Roman" w:cs="Times New Roman"/>
          <w:sz w:val="28"/>
          <w:szCs w:val="28"/>
        </w:rPr>
        <w:t>Время выполнения работы</w:t>
      </w:r>
    </w:p>
    <w:p w:rsidR="00040DFD" w:rsidRPr="00040DFD" w:rsidRDefault="00040DFD" w:rsidP="00040DFD">
      <w:pPr>
        <w:jc w:val="both"/>
        <w:rPr>
          <w:rFonts w:ascii="Times New Roman" w:hAnsi="Times New Roman" w:cs="Times New Roman"/>
          <w:sz w:val="28"/>
          <w:szCs w:val="28"/>
        </w:rPr>
      </w:pPr>
      <w:r w:rsidRPr="00040DFD">
        <w:rPr>
          <w:rFonts w:ascii="Times New Roman" w:hAnsi="Times New Roman" w:cs="Times New Roman"/>
          <w:sz w:val="28"/>
          <w:szCs w:val="28"/>
        </w:rPr>
        <w:t>Технология выполнения операций</w:t>
      </w:r>
    </w:p>
    <w:p w:rsidR="00C230BA" w:rsidRDefault="00F56A39" w:rsidP="0091187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Размеры</w:t>
      </w:r>
      <w:r w:rsidR="00482620">
        <w:rPr>
          <w:rFonts w:ascii="Times New Roman" w:hAnsi="Times New Roman" w:cs="Times New Roman"/>
          <w:sz w:val="28"/>
          <w:szCs w:val="28"/>
        </w:rPr>
        <w:t>.</w:t>
      </w:r>
    </w:p>
    <w:p w:rsidR="00F56A39" w:rsidRPr="00A57976" w:rsidRDefault="00F56A39" w:rsidP="0091187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8" w:name="_Toc489607695"/>
      <w:r>
        <w:rPr>
          <w:rFonts w:ascii="Times New Roman" w:hAnsi="Times New Roman"/>
          <w:szCs w:val="28"/>
        </w:rPr>
        <w:t xml:space="preserve">4.9. </w:t>
      </w:r>
      <w:r w:rsidR="00DE39D8" w:rsidRPr="00A57976">
        <w:rPr>
          <w:rFonts w:ascii="Times New Roman" w:hAnsi="Times New Roman"/>
          <w:szCs w:val="28"/>
        </w:rPr>
        <w:t>РЕГЛАМЕНТ ОЦЕНКИ</w:t>
      </w:r>
      <w:bookmarkEnd w:id="18"/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</w:t>
      </w:r>
      <w:r w:rsidR="000A1F96">
        <w:rPr>
          <w:rFonts w:ascii="Times New Roman" w:hAnsi="Times New Roman" w:cs="Times New Roman"/>
          <w:sz w:val="28"/>
          <w:szCs w:val="28"/>
        </w:rPr>
        <w:t>бя как минимум одного опытного э</w:t>
      </w:r>
      <w:r w:rsidRPr="00A57976">
        <w:rPr>
          <w:rFonts w:ascii="Times New Roman" w:hAnsi="Times New Roman" w:cs="Times New Roman"/>
          <w:sz w:val="28"/>
          <w:szCs w:val="28"/>
        </w:rPr>
        <w:t>ксперта. Эксперт не оценивает участника из своей организации.</w:t>
      </w:r>
    </w:p>
    <w:p w:rsidR="002F2906" w:rsidRPr="00A57976" w:rsidRDefault="005516B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Выставление оценок в нутрии компетенции происходит согласно разработанным критериям.</w:t>
      </w:r>
    </w:p>
    <w:p w:rsidR="00DE39D8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57976" w:rsidRPr="00A57976" w:rsidRDefault="00A57976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19" w:name="_Toc489607696"/>
      <w:r w:rsidRPr="009955F8">
        <w:rPr>
          <w:rFonts w:ascii="Times New Roman" w:hAnsi="Times New Roman"/>
          <w:sz w:val="34"/>
          <w:szCs w:val="34"/>
        </w:rPr>
        <w:lastRenderedPageBreak/>
        <w:t>5. КОНКУРСНОЕ ЗАДАНИЕ</w:t>
      </w:r>
      <w:bookmarkEnd w:id="19"/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0" w:name="_Toc489607697"/>
      <w:r>
        <w:rPr>
          <w:rFonts w:ascii="Times New Roman" w:hAnsi="Times New Roman"/>
          <w:szCs w:val="28"/>
        </w:rPr>
        <w:t xml:space="preserve">5.1. </w:t>
      </w:r>
      <w:r w:rsidR="00A57976" w:rsidRPr="00A57976">
        <w:rPr>
          <w:rFonts w:ascii="Times New Roman" w:hAnsi="Times New Roman"/>
          <w:szCs w:val="28"/>
        </w:rPr>
        <w:t>ОСНОВНЫЕ ТРЕБОВАНИЯ</w:t>
      </w:r>
      <w:bookmarkEnd w:id="20"/>
    </w:p>
    <w:p w:rsidR="007B2222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Разделы </w:t>
      </w:r>
      <w:r w:rsidR="002F2906" w:rsidRPr="00A57976">
        <w:rPr>
          <w:rFonts w:ascii="Times New Roman" w:hAnsi="Times New Roman" w:cs="Times New Roman"/>
          <w:sz w:val="28"/>
          <w:szCs w:val="28"/>
        </w:rPr>
        <w:t xml:space="preserve">2, </w:t>
      </w:r>
      <w:r w:rsidRPr="00A57976">
        <w:rPr>
          <w:rFonts w:ascii="Times New Roman" w:hAnsi="Times New Roman" w:cs="Times New Roman"/>
          <w:sz w:val="28"/>
          <w:szCs w:val="28"/>
        </w:rPr>
        <w:t xml:space="preserve">3 и 4 регламентируют разработку Конкурсного задания. Рекомендации данного раздела дают дополнительные разъяснения по содержанию КЗ. </w:t>
      </w:r>
    </w:p>
    <w:p w:rsidR="007B2222" w:rsidRDefault="007B2222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Продолжительность Конкурсного задания не должна быть менее 15 и более 22 часов. </w:t>
      </w:r>
    </w:p>
    <w:p w:rsidR="007B2222" w:rsidRDefault="007B2222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Возрастной ценз участников для выполнения Конкурсного задания от </w:t>
      </w:r>
      <w:r w:rsidR="002C7A29">
        <w:rPr>
          <w:rFonts w:ascii="Times New Roman" w:hAnsi="Times New Roman" w:cs="Times New Roman"/>
          <w:sz w:val="28"/>
          <w:szCs w:val="28"/>
        </w:rPr>
        <w:t>18</w:t>
      </w:r>
      <w:r>
        <w:rPr>
          <w:rFonts w:ascii="Times New Roman" w:hAnsi="Times New Roman" w:cs="Times New Roman"/>
          <w:sz w:val="28"/>
          <w:szCs w:val="28"/>
        </w:rPr>
        <w:t xml:space="preserve"> до </w:t>
      </w:r>
      <w:r w:rsidR="002C7A29">
        <w:rPr>
          <w:rFonts w:ascii="Times New Roman" w:hAnsi="Times New Roman" w:cs="Times New Roman"/>
          <w:sz w:val="28"/>
          <w:szCs w:val="28"/>
        </w:rPr>
        <w:t xml:space="preserve">22 </w:t>
      </w:r>
      <w:r>
        <w:rPr>
          <w:rFonts w:ascii="Times New Roman" w:hAnsi="Times New Roman" w:cs="Times New Roman"/>
          <w:sz w:val="28"/>
          <w:szCs w:val="28"/>
        </w:rPr>
        <w:t>лет.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Конкурсное задание не должно выходить за пределы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исключительно через практическое выполнение Конкурсного задания.</w:t>
      </w:r>
    </w:p>
    <w:p w:rsidR="002F2906" w:rsidRDefault="002F2906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не оценивается знание правил и норм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55C8B" w:rsidRPr="00A57976" w:rsidRDefault="00D55C8B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1" w:name="_Toc489607698"/>
      <w:r>
        <w:rPr>
          <w:rFonts w:ascii="Times New Roman" w:hAnsi="Times New Roman"/>
          <w:szCs w:val="28"/>
        </w:rPr>
        <w:t xml:space="preserve">5.2. </w:t>
      </w:r>
      <w:r w:rsidR="00DE39D8" w:rsidRPr="00A57976">
        <w:rPr>
          <w:rFonts w:ascii="Times New Roman" w:hAnsi="Times New Roman"/>
          <w:szCs w:val="28"/>
        </w:rPr>
        <w:t>СТРУКТУРА КОНКУРСНОГО ЗАДАНИЯ</w:t>
      </w:r>
      <w:bookmarkEnd w:id="21"/>
    </w:p>
    <w:p w:rsidR="00484EC4" w:rsidRDefault="008B7C23" w:rsidP="00D2540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8B7C23">
        <w:rPr>
          <w:rFonts w:ascii="Times New Roman" w:hAnsi="Times New Roman"/>
          <w:sz w:val="28"/>
          <w:szCs w:val="28"/>
        </w:rPr>
        <w:t xml:space="preserve">Конкурсное задание состоит из </w:t>
      </w:r>
      <w:r w:rsidR="00D2540A">
        <w:rPr>
          <w:rFonts w:ascii="Times New Roman" w:hAnsi="Times New Roman"/>
          <w:sz w:val="28"/>
          <w:szCs w:val="28"/>
        </w:rPr>
        <w:t>3</w:t>
      </w:r>
      <w:r w:rsidRPr="008B7C23">
        <w:rPr>
          <w:rFonts w:ascii="Times New Roman" w:hAnsi="Times New Roman"/>
          <w:sz w:val="28"/>
          <w:szCs w:val="28"/>
        </w:rPr>
        <w:t xml:space="preserve"> модулей:</w:t>
      </w:r>
    </w:p>
    <w:p w:rsidR="00484EC4" w:rsidRPr="00385E3E" w:rsidRDefault="00484EC4" w:rsidP="00484EC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5E3E">
        <w:rPr>
          <w:rFonts w:ascii="Times New Roman" w:hAnsi="Times New Roman" w:cs="Times New Roman"/>
          <w:b/>
          <w:sz w:val="28"/>
          <w:szCs w:val="28"/>
        </w:rPr>
        <w:t>Модуль 1: Подключение электродвигателя на стенде с запуском.</w:t>
      </w:r>
    </w:p>
    <w:p w:rsidR="00484EC4" w:rsidRPr="00385E3E" w:rsidRDefault="00484EC4" w:rsidP="00484E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5E3E">
        <w:rPr>
          <w:rFonts w:ascii="Times New Roman" w:hAnsi="Times New Roman" w:cs="Times New Roman"/>
          <w:sz w:val="28"/>
          <w:szCs w:val="28"/>
        </w:rPr>
        <w:t xml:space="preserve">С1 - Время </w:t>
      </w:r>
      <w:r w:rsidR="00D2540A">
        <w:rPr>
          <w:rFonts w:ascii="Times New Roman" w:hAnsi="Times New Roman" w:cs="Times New Roman"/>
          <w:sz w:val="28"/>
          <w:szCs w:val="28"/>
        </w:rPr>
        <w:t>2</w:t>
      </w:r>
      <w:r w:rsidRPr="00385E3E">
        <w:rPr>
          <w:rFonts w:ascii="Times New Roman" w:hAnsi="Times New Roman" w:cs="Times New Roman"/>
          <w:sz w:val="28"/>
          <w:szCs w:val="28"/>
        </w:rPr>
        <w:t xml:space="preserve"> часа </w:t>
      </w:r>
      <w:r w:rsidR="00D2540A">
        <w:rPr>
          <w:rFonts w:ascii="Times New Roman" w:hAnsi="Times New Roman" w:cs="Times New Roman"/>
          <w:sz w:val="28"/>
          <w:szCs w:val="28"/>
        </w:rPr>
        <w:t>3</w:t>
      </w:r>
      <w:r w:rsidRPr="00385E3E">
        <w:rPr>
          <w:rFonts w:ascii="Times New Roman" w:hAnsi="Times New Roman" w:cs="Times New Roman"/>
          <w:sz w:val="28"/>
          <w:szCs w:val="28"/>
        </w:rPr>
        <w:t>0 минут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>Организатор чемпионата должен предоставлять материалы, достаточные только для выполнения конкурсного задания;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1</w:t>
      </w:r>
      <w:r w:rsidRPr="00385E3E">
        <w:rPr>
          <w:rFonts w:ascii="Times New Roman" w:hAnsi="Times New Roman"/>
          <w:sz w:val="28"/>
          <w:szCs w:val="28"/>
        </w:rPr>
        <w:t xml:space="preserve"> начинается в день С1;</w:t>
      </w:r>
    </w:p>
    <w:p w:rsidR="00484EC4" w:rsidRPr="00385E3E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5E3E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1</w:t>
      </w:r>
      <w:r w:rsidRPr="00385E3E">
        <w:rPr>
          <w:rFonts w:ascii="Times New Roman" w:hAnsi="Times New Roman"/>
          <w:sz w:val="28"/>
          <w:szCs w:val="28"/>
        </w:rPr>
        <w:t xml:space="preserve"> должен быть завершен и оценен до конца дня С1;</w:t>
      </w:r>
    </w:p>
    <w:p w:rsidR="00484EC4" w:rsidRPr="00385E3E" w:rsidRDefault="007715B5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  <w:r w:rsidR="00484EC4" w:rsidRPr="00385E3E">
        <w:rPr>
          <w:rFonts w:ascii="Times New Roman" w:hAnsi="Times New Roman"/>
          <w:sz w:val="28"/>
          <w:szCs w:val="28"/>
        </w:rPr>
        <w:t xml:space="preserve"> обнародуются за 1 месяц до чемпионата.</w:t>
      </w: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170FE4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2</w:t>
      </w:r>
      <w:r w:rsidRPr="00170FE4">
        <w:rPr>
          <w:rFonts w:ascii="Times New Roman" w:hAnsi="Times New Roman"/>
          <w:b/>
          <w:sz w:val="28"/>
          <w:szCs w:val="28"/>
        </w:rPr>
        <w:t xml:space="preserve">: </w:t>
      </w:r>
      <w:r w:rsidRPr="004E4952">
        <w:rPr>
          <w:rFonts w:ascii="Times New Roman" w:hAnsi="Times New Roman"/>
          <w:b/>
          <w:sz w:val="28"/>
          <w:szCs w:val="28"/>
        </w:rPr>
        <w:t xml:space="preserve">Поиск неисправности в цепях управления </w:t>
      </w:r>
      <w:r>
        <w:rPr>
          <w:rFonts w:ascii="Times New Roman" w:hAnsi="Times New Roman"/>
          <w:b/>
          <w:sz w:val="28"/>
          <w:szCs w:val="28"/>
        </w:rPr>
        <w:t xml:space="preserve">шахтового </w:t>
      </w:r>
      <w:r w:rsidRPr="004E4952">
        <w:rPr>
          <w:rFonts w:ascii="Times New Roman" w:hAnsi="Times New Roman"/>
          <w:b/>
          <w:sz w:val="28"/>
          <w:szCs w:val="28"/>
        </w:rPr>
        <w:t>пускателя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484EC4" w:rsidRPr="00BC3424" w:rsidRDefault="00095CB1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484EC4" w:rsidRPr="00BC3424">
        <w:rPr>
          <w:rFonts w:ascii="Times New Roman" w:hAnsi="Times New Roman" w:cs="Times New Roman"/>
          <w:sz w:val="28"/>
          <w:szCs w:val="28"/>
        </w:rPr>
        <w:t xml:space="preserve">С 1 - Время 1 час </w:t>
      </w:r>
      <w:r w:rsidR="00D2540A">
        <w:rPr>
          <w:rFonts w:ascii="Times New Roman" w:hAnsi="Times New Roman" w:cs="Times New Roman"/>
          <w:sz w:val="28"/>
          <w:szCs w:val="28"/>
        </w:rPr>
        <w:t>00</w:t>
      </w:r>
      <w:r w:rsidR="00484EC4" w:rsidRPr="00BC3424">
        <w:rPr>
          <w:rFonts w:ascii="Times New Roman" w:hAnsi="Times New Roman" w:cs="Times New Roman"/>
          <w:sz w:val="28"/>
          <w:szCs w:val="28"/>
        </w:rPr>
        <w:t xml:space="preserve"> минут, включая пуск и наладку оборудования;</w:t>
      </w:r>
    </w:p>
    <w:p w:rsidR="00484EC4" w:rsidRPr="00BC342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C3424">
        <w:rPr>
          <w:rFonts w:ascii="Times New Roman" w:hAnsi="Times New Roman"/>
          <w:sz w:val="28"/>
          <w:szCs w:val="28"/>
        </w:rPr>
        <w:lastRenderedPageBreak/>
        <w:t xml:space="preserve">Использование </w:t>
      </w:r>
      <w:r w:rsidR="005B787D">
        <w:rPr>
          <w:rFonts w:ascii="Times New Roman" w:hAnsi="Times New Roman"/>
          <w:sz w:val="28"/>
          <w:szCs w:val="28"/>
        </w:rPr>
        <w:t>оборудования</w:t>
      </w:r>
      <w:r w:rsidRPr="00BC3424">
        <w:rPr>
          <w:rFonts w:ascii="Times New Roman" w:hAnsi="Times New Roman"/>
          <w:sz w:val="28"/>
          <w:szCs w:val="28"/>
        </w:rPr>
        <w:t>, предоставленн</w:t>
      </w:r>
      <w:r w:rsidR="005B787D">
        <w:rPr>
          <w:rFonts w:ascii="Times New Roman" w:hAnsi="Times New Roman"/>
          <w:sz w:val="28"/>
          <w:szCs w:val="28"/>
        </w:rPr>
        <w:t>ого</w:t>
      </w:r>
      <w:r w:rsidRPr="00BC3424">
        <w:rPr>
          <w:rFonts w:ascii="Times New Roman" w:hAnsi="Times New Roman"/>
          <w:sz w:val="28"/>
          <w:szCs w:val="28"/>
        </w:rPr>
        <w:t xml:space="preserve"> Организатором чемпионата;</w:t>
      </w:r>
    </w:p>
    <w:p w:rsidR="00484EC4" w:rsidRPr="00BC342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C3424">
        <w:rPr>
          <w:rFonts w:ascii="Times New Roman" w:hAnsi="Times New Roman"/>
          <w:sz w:val="28"/>
          <w:szCs w:val="28"/>
        </w:rPr>
        <w:t>Модуль 2 начинается в день С</w:t>
      </w:r>
      <w:r>
        <w:rPr>
          <w:rFonts w:ascii="Times New Roman" w:hAnsi="Times New Roman"/>
          <w:sz w:val="28"/>
          <w:szCs w:val="28"/>
        </w:rPr>
        <w:t>1</w:t>
      </w:r>
      <w:r w:rsidRPr="00BC3424">
        <w:rPr>
          <w:rFonts w:ascii="Times New Roman" w:hAnsi="Times New Roman"/>
          <w:sz w:val="28"/>
          <w:szCs w:val="28"/>
        </w:rPr>
        <w:t>;</w:t>
      </w:r>
    </w:p>
    <w:p w:rsidR="00484EC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C3424">
        <w:rPr>
          <w:rFonts w:ascii="Times New Roman" w:hAnsi="Times New Roman"/>
          <w:sz w:val="28"/>
          <w:szCs w:val="28"/>
        </w:rPr>
        <w:t>Модуль 2 должен быть завершен и оценен до конца дня С</w:t>
      </w:r>
      <w:r>
        <w:rPr>
          <w:rFonts w:ascii="Times New Roman" w:hAnsi="Times New Roman"/>
          <w:sz w:val="28"/>
          <w:szCs w:val="28"/>
        </w:rPr>
        <w:t>1</w:t>
      </w:r>
      <w:r w:rsidRPr="00BC3424">
        <w:rPr>
          <w:rFonts w:ascii="Times New Roman" w:hAnsi="Times New Roman"/>
          <w:sz w:val="28"/>
          <w:szCs w:val="28"/>
        </w:rPr>
        <w:t>;</w:t>
      </w:r>
    </w:p>
    <w:p w:rsidR="005B787D" w:rsidRPr="005B787D" w:rsidRDefault="005B787D" w:rsidP="005B787D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  <w:r w:rsidRPr="00385E3E">
        <w:rPr>
          <w:rFonts w:ascii="Times New Roman" w:hAnsi="Times New Roman"/>
          <w:sz w:val="28"/>
          <w:szCs w:val="28"/>
        </w:rPr>
        <w:t xml:space="preserve"> обнародуются за 1 месяц до чемпионата.</w:t>
      </w:r>
    </w:p>
    <w:p w:rsidR="00D2540A" w:rsidRPr="00385E3E" w:rsidRDefault="00D2540A" w:rsidP="00D2540A">
      <w:pPr>
        <w:spacing w:after="0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 w:rsidR="00D2540A">
        <w:rPr>
          <w:rFonts w:ascii="Times New Roman" w:hAnsi="Times New Roman"/>
          <w:b/>
          <w:sz w:val="28"/>
          <w:szCs w:val="28"/>
        </w:rPr>
        <w:t>3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B515BA">
        <w:rPr>
          <w:rFonts w:ascii="Times New Roman" w:hAnsi="Times New Roman"/>
          <w:b/>
          <w:bCs/>
          <w:sz w:val="28"/>
          <w:szCs w:val="28"/>
        </w:rPr>
        <w:t>Подключение электродвигателя с использованием устройства плавного пуска PSE18-600-70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D14162" w:rsidRDefault="00D2540A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484EC4" w:rsidRPr="00D14162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1</w:t>
      </w:r>
      <w:r w:rsidR="00484EC4" w:rsidRPr="00D14162">
        <w:rPr>
          <w:rFonts w:ascii="Times New Roman" w:hAnsi="Times New Roman"/>
          <w:sz w:val="28"/>
          <w:szCs w:val="28"/>
        </w:rPr>
        <w:t xml:space="preserve"> - Время 2часа 30 минут, </w:t>
      </w:r>
      <w:r w:rsidR="00484EC4" w:rsidRPr="00D14162">
        <w:rPr>
          <w:rFonts w:ascii="Times New Roman" w:hAnsi="Times New Roman" w:cs="Times New Roman"/>
          <w:sz w:val="28"/>
          <w:szCs w:val="28"/>
        </w:rPr>
        <w:t xml:space="preserve"> включая пуск и наладку оборудования;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>Использование материалов, предоставленных Организатором чемпионата;</w:t>
      </w:r>
    </w:p>
    <w:p w:rsidR="00484EC4" w:rsidRPr="00811F1C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5</w:t>
      </w:r>
      <w:r w:rsidRPr="00811F1C">
        <w:rPr>
          <w:rFonts w:ascii="Times New Roman" w:hAnsi="Times New Roman"/>
          <w:sz w:val="28"/>
          <w:szCs w:val="28"/>
        </w:rPr>
        <w:t xml:space="preserve"> начинается в день С</w:t>
      </w:r>
      <w:r w:rsidR="008F22FB">
        <w:rPr>
          <w:rFonts w:ascii="Times New Roman" w:hAnsi="Times New Roman"/>
          <w:sz w:val="28"/>
          <w:szCs w:val="28"/>
        </w:rPr>
        <w:t>1</w:t>
      </w:r>
      <w:r w:rsidRPr="00811F1C">
        <w:rPr>
          <w:rFonts w:ascii="Times New Roman" w:hAnsi="Times New Roman"/>
          <w:sz w:val="28"/>
          <w:szCs w:val="28"/>
        </w:rPr>
        <w:t>;</w:t>
      </w:r>
    </w:p>
    <w:p w:rsidR="00484EC4" w:rsidRDefault="00484EC4" w:rsidP="00484EC4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1F1C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5</w:t>
      </w:r>
      <w:r w:rsidRPr="00811F1C">
        <w:rPr>
          <w:rFonts w:ascii="Times New Roman" w:hAnsi="Times New Roman"/>
          <w:sz w:val="28"/>
          <w:szCs w:val="28"/>
        </w:rPr>
        <w:t xml:space="preserve"> должен быть завершен и оценен до конца дня С</w:t>
      </w:r>
      <w:r w:rsidR="008F22FB">
        <w:rPr>
          <w:rFonts w:ascii="Times New Roman" w:hAnsi="Times New Roman"/>
          <w:sz w:val="28"/>
          <w:szCs w:val="28"/>
        </w:rPr>
        <w:t>1</w:t>
      </w:r>
      <w:r w:rsidR="00DB006E">
        <w:rPr>
          <w:rFonts w:ascii="Times New Roman" w:hAnsi="Times New Roman"/>
          <w:sz w:val="28"/>
          <w:szCs w:val="28"/>
        </w:rPr>
        <w:t>;</w:t>
      </w:r>
    </w:p>
    <w:p w:rsidR="00DB006E" w:rsidRPr="00DB006E" w:rsidRDefault="00DB006E" w:rsidP="00DB006E">
      <w:pPr>
        <w:pStyle w:val="aff1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  <w:r w:rsidRPr="00385E3E">
        <w:rPr>
          <w:rFonts w:ascii="Times New Roman" w:hAnsi="Times New Roman"/>
          <w:sz w:val="28"/>
          <w:szCs w:val="28"/>
        </w:rPr>
        <w:t xml:space="preserve"> обнародуются за 1 месяц до чемпионата.</w:t>
      </w:r>
    </w:p>
    <w:p w:rsidR="00172F86" w:rsidRPr="00D2540A" w:rsidRDefault="00172F86" w:rsidP="00D2540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84EC4" w:rsidRPr="00445F8A" w:rsidRDefault="00484EC4" w:rsidP="00484EC4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45F8A">
        <w:rPr>
          <w:rFonts w:ascii="Times New Roman" w:hAnsi="Times New Roman" w:cs="Times New Roman"/>
          <w:b/>
          <w:sz w:val="28"/>
          <w:szCs w:val="28"/>
        </w:rPr>
        <w:t>Общие инструкции для всех модулей</w:t>
      </w:r>
    </w:p>
    <w:p w:rsidR="00484EC4" w:rsidRPr="00445F8A" w:rsidRDefault="00484EC4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5F8A">
        <w:rPr>
          <w:rFonts w:ascii="Times New Roman" w:hAnsi="Times New Roman" w:cs="Times New Roman"/>
          <w:sz w:val="28"/>
          <w:szCs w:val="28"/>
        </w:rPr>
        <w:t>Конкурсные задания должны отражать стандарты, принятые во всем мире, а не на каком-либо одном континенте. Готовые конкурсные задания должны отражать аспекты электрических установок, применяемые во всем мире.</w:t>
      </w:r>
    </w:p>
    <w:p w:rsidR="00484EC4" w:rsidRPr="00445F8A" w:rsidRDefault="00484EC4" w:rsidP="00484E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5F8A">
        <w:rPr>
          <w:rFonts w:ascii="Times New Roman" w:hAnsi="Times New Roman" w:cs="Times New Roman"/>
          <w:sz w:val="28"/>
          <w:szCs w:val="28"/>
        </w:rPr>
        <w:t>Технические характеристики задания:</w:t>
      </w:r>
    </w:p>
    <w:p w:rsidR="00484EC4" w:rsidRPr="00445F8A" w:rsidRDefault="00484EC4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45F8A">
        <w:rPr>
          <w:rFonts w:ascii="Times New Roman" w:hAnsi="Times New Roman"/>
          <w:sz w:val="28"/>
          <w:szCs w:val="28"/>
        </w:rPr>
        <w:t>Изоляционное сопротивление. Минимальное сопротивление между любыми токопроводящими жилами и любыми другими проводниками или заземлением – не менее 1 МΩ, проверка</w:t>
      </w:r>
      <w:bookmarkStart w:id="22" w:name="_GoBack"/>
      <w:bookmarkEnd w:id="22"/>
      <w:r w:rsidR="00AE57CA">
        <w:rPr>
          <w:rFonts w:ascii="Times New Roman" w:hAnsi="Times New Roman"/>
          <w:sz w:val="28"/>
          <w:szCs w:val="28"/>
        </w:rPr>
        <w:t xml:space="preserve"> </w:t>
      </w:r>
      <w:r w:rsidRPr="00445F8A">
        <w:rPr>
          <w:rFonts w:ascii="Times New Roman" w:hAnsi="Times New Roman"/>
          <w:sz w:val="28"/>
          <w:szCs w:val="28"/>
        </w:rPr>
        <w:t>мег</w:t>
      </w:r>
      <w:r w:rsidR="00482620">
        <w:rPr>
          <w:rFonts w:ascii="Times New Roman" w:hAnsi="Times New Roman"/>
          <w:sz w:val="28"/>
          <w:szCs w:val="28"/>
        </w:rPr>
        <w:t>о</w:t>
      </w:r>
      <w:r w:rsidRPr="00445F8A">
        <w:rPr>
          <w:rFonts w:ascii="Times New Roman" w:hAnsi="Times New Roman"/>
          <w:sz w:val="28"/>
          <w:szCs w:val="28"/>
        </w:rPr>
        <w:t>омметром с напряжением 500</w:t>
      </w:r>
      <w:r w:rsidRPr="00445F8A">
        <w:rPr>
          <w:rFonts w:ascii="Times New Roman" w:hAnsi="Times New Roman"/>
          <w:sz w:val="28"/>
          <w:szCs w:val="28"/>
          <w:lang w:val="en-US"/>
        </w:rPr>
        <w:t>V</w:t>
      </w:r>
      <w:r w:rsidRPr="00445F8A">
        <w:rPr>
          <w:rFonts w:ascii="Times New Roman" w:hAnsi="Times New Roman"/>
          <w:sz w:val="28"/>
          <w:szCs w:val="28"/>
        </w:rPr>
        <w:t>, 1000</w:t>
      </w:r>
      <w:r w:rsidRPr="00445F8A">
        <w:rPr>
          <w:rFonts w:ascii="Times New Roman" w:hAnsi="Times New Roman"/>
          <w:sz w:val="28"/>
          <w:szCs w:val="28"/>
          <w:lang w:val="en-US"/>
        </w:rPr>
        <w:t>VDC</w:t>
      </w:r>
      <w:r w:rsidRPr="00445F8A">
        <w:rPr>
          <w:rFonts w:ascii="Times New Roman" w:hAnsi="Times New Roman"/>
          <w:sz w:val="28"/>
          <w:szCs w:val="28"/>
        </w:rPr>
        <w:t xml:space="preserve"> .</w:t>
      </w:r>
    </w:p>
    <w:p w:rsidR="00445F8A" w:rsidRPr="00445F8A" w:rsidRDefault="00484EC4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45F8A">
        <w:rPr>
          <w:rFonts w:ascii="Times New Roman" w:hAnsi="Times New Roman"/>
          <w:sz w:val="28"/>
          <w:szCs w:val="28"/>
        </w:rPr>
        <w:t>Целостность заземления. Максимальное сопротивление между главным входящим контактом заземления и любой точкой установки, требующей заземления,</w:t>
      </w:r>
      <w:r w:rsidR="00482620">
        <w:rPr>
          <w:rFonts w:ascii="Times New Roman" w:hAnsi="Times New Roman"/>
          <w:sz w:val="28"/>
          <w:szCs w:val="28"/>
        </w:rPr>
        <w:t xml:space="preserve"> </w:t>
      </w:r>
      <w:r w:rsidR="00445F8A" w:rsidRPr="00445F8A">
        <w:rPr>
          <w:rFonts w:ascii="Times New Roman" w:hAnsi="Times New Roman"/>
          <w:sz w:val="28"/>
          <w:szCs w:val="28"/>
        </w:rPr>
        <w:t>не может превышать 0,5Ω.</w:t>
      </w:r>
    </w:p>
    <w:p w:rsidR="00445F8A" w:rsidRPr="00445F8A" w:rsidRDefault="00445F8A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45F8A">
        <w:rPr>
          <w:rFonts w:ascii="Times New Roman" w:hAnsi="Times New Roman"/>
          <w:sz w:val="28"/>
          <w:szCs w:val="28"/>
        </w:rPr>
        <w:t>Полярность розеток – согласно стандартам принимающей страны.</w:t>
      </w:r>
    </w:p>
    <w:p w:rsidR="00484EC4" w:rsidRDefault="00484EC4" w:rsidP="008B7C2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5F8A" w:rsidRPr="00445F8A" w:rsidRDefault="00445F8A" w:rsidP="00AE57C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aff1"/>
        <w:spacing w:after="0" w:line="240" w:lineRule="auto"/>
        <w:jc w:val="both"/>
        <w:rPr>
          <w:rFonts w:ascii="Times New Roman" w:hAnsi="Times New Roman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3" w:name="_Toc489607699"/>
      <w:r>
        <w:rPr>
          <w:rFonts w:ascii="Times New Roman" w:hAnsi="Times New Roman"/>
          <w:szCs w:val="28"/>
        </w:rPr>
        <w:t xml:space="preserve">5.3. </w:t>
      </w:r>
      <w:r w:rsidR="00DE39D8" w:rsidRPr="00A57976">
        <w:rPr>
          <w:rFonts w:ascii="Times New Roman" w:hAnsi="Times New Roman"/>
          <w:szCs w:val="28"/>
        </w:rPr>
        <w:t>ТРЕБОВАНИЯ К РАЗРАБОТКЕ КОНКУРСНОГО ЗАДАНИЯ</w:t>
      </w:r>
      <w:bookmarkEnd w:id="23"/>
    </w:p>
    <w:p w:rsidR="00DE39D8" w:rsidRPr="008E3135" w:rsidRDefault="00DE39D8" w:rsidP="00A57976">
      <w:pPr>
        <w:pStyle w:val="afe"/>
        <w:ind w:firstLine="709"/>
        <w:rPr>
          <w:color w:val="auto"/>
          <w:sz w:val="28"/>
          <w:szCs w:val="28"/>
          <w:u w:val="none"/>
        </w:rPr>
      </w:pPr>
      <w:r w:rsidRPr="008E3135">
        <w:rPr>
          <w:color w:val="auto"/>
          <w:sz w:val="28"/>
          <w:szCs w:val="28"/>
          <w:u w:val="none"/>
        </w:rPr>
        <w:t>Общие требования</w:t>
      </w:r>
      <w:r w:rsidR="0029547E" w:rsidRPr="008E3135">
        <w:rPr>
          <w:color w:val="auto"/>
          <w:sz w:val="28"/>
          <w:szCs w:val="28"/>
          <w:u w:val="none"/>
        </w:rPr>
        <w:t>:</w:t>
      </w:r>
    </w:p>
    <w:p w:rsidR="00040DFD" w:rsidRPr="008E3135" w:rsidRDefault="00040DFD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E3135">
        <w:rPr>
          <w:rFonts w:ascii="Times New Roman" w:hAnsi="Times New Roman"/>
          <w:sz w:val="28"/>
          <w:szCs w:val="28"/>
        </w:rPr>
        <w:t>Все технические термины и описания, используемые в Конкурсном задании, должны соответствовать международным стандартам и терминам (если это применимо).</w:t>
      </w:r>
    </w:p>
    <w:p w:rsidR="00040DFD" w:rsidRPr="008E3135" w:rsidRDefault="00040DFD" w:rsidP="00A42707">
      <w:pPr>
        <w:pStyle w:val="aff1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E3135">
        <w:rPr>
          <w:rFonts w:ascii="Times New Roman" w:hAnsi="Times New Roman"/>
          <w:sz w:val="28"/>
          <w:szCs w:val="28"/>
        </w:rPr>
        <w:t>Группа разработчиков, отвечающая за модули конкурсного задания, также должна разработать список инструментов, достаточный для выполнения конкурсного задания. Список используется как руководство при комплектации инструментальных ящиков.</w:t>
      </w:r>
    </w:p>
    <w:p w:rsidR="00040DFD" w:rsidRPr="008E3135" w:rsidRDefault="00040DFD" w:rsidP="00040DF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3135">
        <w:rPr>
          <w:rFonts w:ascii="Times New Roman" w:hAnsi="Times New Roman" w:cs="Times New Roman"/>
          <w:sz w:val="28"/>
          <w:szCs w:val="28"/>
        </w:rPr>
        <w:t>Конкурсное задание будет состоять из следующих модулей:</w:t>
      </w:r>
    </w:p>
    <w:p w:rsidR="00484EC4" w:rsidRPr="00F359DA" w:rsidRDefault="00484EC4" w:rsidP="00484EC4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t xml:space="preserve">Модуль 1: </w:t>
      </w:r>
      <w:r w:rsidRPr="006E354E">
        <w:rPr>
          <w:rFonts w:ascii="Times New Roman" w:hAnsi="Times New Roman"/>
          <w:b/>
          <w:sz w:val="28"/>
          <w:szCs w:val="28"/>
        </w:rPr>
        <w:t>Подключение э</w:t>
      </w:r>
      <w:r>
        <w:rPr>
          <w:rFonts w:ascii="Times New Roman" w:hAnsi="Times New Roman"/>
          <w:b/>
          <w:sz w:val="28"/>
          <w:szCs w:val="28"/>
        </w:rPr>
        <w:t>лектро</w:t>
      </w:r>
      <w:r w:rsidRPr="005F5315">
        <w:rPr>
          <w:rFonts w:ascii="Times New Roman" w:hAnsi="Times New Roman"/>
          <w:b/>
          <w:sz w:val="28"/>
          <w:szCs w:val="28"/>
        </w:rPr>
        <w:t>двигателя на стенде с запуском</w:t>
      </w:r>
      <w:r w:rsidRPr="0035067A">
        <w:rPr>
          <w:rFonts w:ascii="Times New Roman" w:hAnsi="Times New Roman"/>
          <w:b/>
          <w:sz w:val="28"/>
          <w:szCs w:val="28"/>
        </w:rPr>
        <w:t>.</w:t>
      </w: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  <w:r w:rsidRPr="0035067A">
        <w:rPr>
          <w:rFonts w:ascii="Times New Roman" w:hAnsi="Times New Roman"/>
          <w:sz w:val="28"/>
          <w:szCs w:val="28"/>
        </w:rPr>
        <w:t xml:space="preserve">Участнику необходимо выполнить </w:t>
      </w:r>
      <w:r>
        <w:rPr>
          <w:rFonts w:ascii="Times New Roman" w:hAnsi="Times New Roman"/>
          <w:sz w:val="28"/>
          <w:szCs w:val="28"/>
        </w:rPr>
        <w:t>и</w:t>
      </w:r>
      <w:r w:rsidRPr="006E354E">
        <w:rPr>
          <w:rFonts w:ascii="Times New Roman" w:hAnsi="Times New Roman"/>
          <w:sz w:val="28"/>
          <w:szCs w:val="28"/>
        </w:rPr>
        <w:t>змерение проводов ПВ 1,1х2,5</w:t>
      </w:r>
      <w:r>
        <w:rPr>
          <w:rFonts w:ascii="Times New Roman" w:hAnsi="Times New Roman"/>
          <w:sz w:val="28"/>
          <w:szCs w:val="28"/>
        </w:rPr>
        <w:t>,о</w:t>
      </w:r>
      <w:r w:rsidRPr="006E354E">
        <w:rPr>
          <w:rFonts w:ascii="Times New Roman" w:hAnsi="Times New Roman"/>
          <w:sz w:val="28"/>
          <w:szCs w:val="28"/>
        </w:rPr>
        <w:t>брезк</w:t>
      </w:r>
      <w:r>
        <w:rPr>
          <w:rFonts w:ascii="Times New Roman" w:hAnsi="Times New Roman"/>
          <w:sz w:val="28"/>
          <w:szCs w:val="28"/>
        </w:rPr>
        <w:t>у</w:t>
      </w:r>
      <w:r w:rsidRPr="006E354E">
        <w:rPr>
          <w:rFonts w:ascii="Times New Roman" w:hAnsi="Times New Roman"/>
          <w:sz w:val="28"/>
          <w:szCs w:val="28"/>
        </w:rPr>
        <w:t xml:space="preserve"> провода по размеру. Собрать схему реверсивного пускателя</w:t>
      </w:r>
      <w:r>
        <w:rPr>
          <w:rFonts w:ascii="Times New Roman" w:hAnsi="Times New Roman"/>
          <w:sz w:val="28"/>
          <w:szCs w:val="28"/>
        </w:rPr>
        <w:t xml:space="preserve"> включая пост управления с гибким проводом</w:t>
      </w:r>
      <w:r w:rsidRPr="006E354E">
        <w:rPr>
          <w:rFonts w:ascii="Times New Roman" w:hAnsi="Times New Roman"/>
          <w:sz w:val="28"/>
          <w:szCs w:val="28"/>
        </w:rPr>
        <w:t>. Проверк</w:t>
      </w:r>
      <w:r>
        <w:rPr>
          <w:rFonts w:ascii="Times New Roman" w:hAnsi="Times New Roman"/>
          <w:sz w:val="28"/>
          <w:szCs w:val="28"/>
        </w:rPr>
        <w:t>у</w:t>
      </w:r>
      <w:r w:rsidRPr="006E354E">
        <w:rPr>
          <w:rFonts w:ascii="Times New Roman" w:hAnsi="Times New Roman"/>
          <w:sz w:val="28"/>
          <w:szCs w:val="28"/>
        </w:rPr>
        <w:t xml:space="preserve"> правильности сборки схемы. Разобрать муфту. Ввести пр</w:t>
      </w:r>
      <w:r>
        <w:rPr>
          <w:rFonts w:ascii="Times New Roman" w:hAnsi="Times New Roman"/>
          <w:sz w:val="28"/>
          <w:szCs w:val="28"/>
        </w:rPr>
        <w:t>овод</w:t>
      </w:r>
      <w:r w:rsidRPr="006E354E">
        <w:rPr>
          <w:rFonts w:ascii="Times New Roman" w:hAnsi="Times New Roman"/>
          <w:sz w:val="28"/>
          <w:szCs w:val="28"/>
        </w:rPr>
        <w:t xml:space="preserve"> в муфту с соединением на клеммы и собрать муфту. П</w:t>
      </w:r>
      <w:r>
        <w:rPr>
          <w:rFonts w:ascii="Times New Roman" w:hAnsi="Times New Roman"/>
          <w:sz w:val="28"/>
          <w:szCs w:val="28"/>
        </w:rPr>
        <w:t>одключить к электро</w:t>
      </w:r>
      <w:r w:rsidRPr="006E354E">
        <w:rPr>
          <w:rFonts w:ascii="Times New Roman" w:hAnsi="Times New Roman"/>
          <w:sz w:val="28"/>
          <w:szCs w:val="28"/>
        </w:rPr>
        <w:t>двигателю и пускателю. Подключить питающий кабель к общему автоматическому выключателю. Правильность сборки электрической схемы подтвердить включением.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 плоских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 крестовых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Бокорезы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Плоскогубцы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Автотестер универсальный звуковой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Клещи для снятия изоляции</w:t>
      </w:r>
    </w:p>
    <w:p w:rsidR="00484EC4" w:rsidRPr="002B121F" w:rsidRDefault="00484EC4" w:rsidP="00AE57CA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Реле тепловое  РТИ-3353</w:t>
      </w:r>
    </w:p>
    <w:p w:rsidR="00484EC4" w:rsidRPr="00AE57CA" w:rsidRDefault="00484EC4" w:rsidP="00AE57CA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hAnsi="Times New Roman" w:cs="Times New Roman"/>
          <w:noProof/>
          <w:sz w:val="28"/>
          <w:szCs w:val="28"/>
        </w:rPr>
        <w:t xml:space="preserve">Схема пускателя </w:t>
      </w: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20765" cy="4301490"/>
            <wp:effectExtent l="0" t="0" r="0" b="0"/>
            <wp:docPr id="19" name="Рисунок 19" descr="https://af.attachmail.ru/cgi-bin/readmsg?id=15071879440000000789;0;1&amp;mode=attachment&amp;email=roman-kazakov-82@mail.ru&amp;rid=9293527091487286547297110291523972356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https://af.attachmail.ru/cgi-bin/readmsg?id=15071879440000000789;0;1&amp;mode=attachment&amp;email=roman-kazakov-82@mail.ru&amp;rid=92935270914872865472971102915239723560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30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170FE4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2</w:t>
      </w:r>
      <w:r w:rsidRPr="00170FE4">
        <w:rPr>
          <w:rFonts w:ascii="Times New Roman" w:hAnsi="Times New Roman"/>
          <w:b/>
          <w:sz w:val="28"/>
          <w:szCs w:val="28"/>
        </w:rPr>
        <w:t xml:space="preserve">: </w:t>
      </w:r>
      <w:r w:rsidRPr="004E4952">
        <w:rPr>
          <w:rFonts w:ascii="Times New Roman" w:hAnsi="Times New Roman"/>
          <w:b/>
          <w:sz w:val="28"/>
          <w:szCs w:val="28"/>
        </w:rPr>
        <w:t xml:space="preserve">Поиск неисправности в цепях управления </w:t>
      </w:r>
      <w:r>
        <w:rPr>
          <w:rFonts w:ascii="Times New Roman" w:hAnsi="Times New Roman"/>
          <w:b/>
          <w:sz w:val="28"/>
          <w:szCs w:val="28"/>
        </w:rPr>
        <w:t xml:space="preserve">шахтового </w:t>
      </w:r>
      <w:r w:rsidRPr="004E4952">
        <w:rPr>
          <w:rFonts w:ascii="Times New Roman" w:hAnsi="Times New Roman"/>
          <w:b/>
          <w:sz w:val="28"/>
          <w:szCs w:val="28"/>
        </w:rPr>
        <w:t>пускателя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 w:cs="Times New Roman"/>
          <w:b/>
          <w:sz w:val="28"/>
          <w:szCs w:val="28"/>
          <w:u w:val="single"/>
        </w:rPr>
        <w:t xml:space="preserve">Условие: 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 xml:space="preserve">Имитация работы в шахте: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Спецодежда установленного образца;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Каска;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Очки;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Перчатки;</w:t>
      </w:r>
    </w:p>
    <w:p w:rsidR="00484EC4" w:rsidRPr="00C62A0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Светильник головной взрывобезопасный со встроенным сигнализатором метана типа СМГВ 1.А 003. 01. 05; </w:t>
      </w:r>
    </w:p>
    <w:p w:rsidR="00FF2E80" w:rsidRPr="00FF2E80" w:rsidRDefault="00C62A0E" w:rsidP="00FF2E80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Самоспасатель типа ШСС-Т.</w:t>
      </w:r>
    </w:p>
    <w:p w:rsidR="00484EC4" w:rsidRPr="004E4952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Участнику необходимо выполнить поиск неисправностей, внесенных в пускатель членами жюри, отметить их на схеме. </w:t>
      </w: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 xml:space="preserve">выполнения данного модуля необходимо выполнить </w:t>
      </w:r>
      <w:r>
        <w:rPr>
          <w:rFonts w:ascii="Times New Roman" w:hAnsi="Times New Roman"/>
          <w:sz w:val="28"/>
          <w:szCs w:val="28"/>
        </w:rPr>
        <w:t>о</w:t>
      </w:r>
      <w:r w:rsidRPr="004E4952">
        <w:rPr>
          <w:rFonts w:ascii="Times New Roman" w:hAnsi="Times New Roman"/>
          <w:sz w:val="28"/>
          <w:szCs w:val="28"/>
        </w:rPr>
        <w:t xml:space="preserve">тключение напряжения и </w:t>
      </w:r>
      <w:r>
        <w:rPr>
          <w:rFonts w:ascii="Times New Roman" w:hAnsi="Times New Roman"/>
          <w:sz w:val="28"/>
          <w:szCs w:val="28"/>
        </w:rPr>
        <w:t xml:space="preserve">установить </w:t>
      </w:r>
      <w:r w:rsidRPr="004E4952">
        <w:rPr>
          <w:rFonts w:ascii="Times New Roman" w:hAnsi="Times New Roman"/>
          <w:sz w:val="28"/>
          <w:szCs w:val="28"/>
        </w:rPr>
        <w:t>блокировк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>. Открыть крышку отходящих присоединений. Проверк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 xml:space="preserve"> отсутствия напряжения. Проверк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 xml:space="preserve"> монтажа отходящих присоединений. Закрыть крышку. Открыть пускатель и осуществить поиск неисправностей. Установить уставку </w:t>
      </w:r>
      <w:r w:rsidRPr="004E4952">
        <w:rPr>
          <w:rFonts w:ascii="Times New Roman" w:hAnsi="Times New Roman"/>
          <w:sz w:val="28"/>
          <w:szCs w:val="28"/>
        </w:rPr>
        <w:lastRenderedPageBreak/>
        <w:t>на блоке ПМЗ, согласно расчету. Закрыть пускатель и подать напряжение с проверкой запуска.</w:t>
      </w:r>
    </w:p>
    <w:p w:rsidR="00484EC4" w:rsidRPr="00AA11DD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В число неисправностей могут входить:</w:t>
      </w:r>
    </w:p>
    <w:p w:rsidR="00484EC4" w:rsidRDefault="00CB0BDC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</w:r>
      <w:r w:rsidR="00484EC4">
        <w:rPr>
          <w:rFonts w:ascii="Times New Roman" w:hAnsi="Times New Roman"/>
          <w:sz w:val="28"/>
          <w:szCs w:val="28"/>
        </w:rPr>
        <w:t>визуальная неисправность;</w:t>
      </w:r>
    </w:p>
    <w:p w:rsidR="00484EC4" w:rsidRPr="007B4259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нарушение коммутации;</w:t>
      </w:r>
    </w:p>
    <w:p w:rsidR="00484EC4" w:rsidRPr="007B4259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нарушение режима цепей контроля и управления;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отсутствие напряжения в цепи управления</w:t>
      </w:r>
      <w:r w:rsidRPr="007B4259">
        <w:rPr>
          <w:rFonts w:ascii="Times New Roman" w:hAnsi="Times New Roman"/>
          <w:sz w:val="28"/>
          <w:szCs w:val="28"/>
        </w:rPr>
        <w:t>.</w:t>
      </w:r>
    </w:p>
    <w:p w:rsidR="00484EC4" w:rsidRDefault="00484EC4" w:rsidP="00C62A0E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484EC4" w:rsidRDefault="00484EC4" w:rsidP="00484EC4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D85DD1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2</w:t>
      </w:r>
      <w:r w:rsidRPr="00D85DD1">
        <w:rPr>
          <w:rFonts w:ascii="Times New Roman" w:hAnsi="Times New Roman"/>
          <w:sz w:val="28"/>
          <w:szCs w:val="28"/>
        </w:rPr>
        <w:t xml:space="preserve"> счита</w:t>
      </w:r>
      <w:r>
        <w:rPr>
          <w:rFonts w:ascii="Times New Roman" w:hAnsi="Times New Roman"/>
          <w:sz w:val="28"/>
          <w:szCs w:val="28"/>
        </w:rPr>
        <w:t>е</w:t>
      </w:r>
      <w:r w:rsidRPr="00D85DD1">
        <w:rPr>
          <w:rFonts w:ascii="Times New Roman" w:hAnsi="Times New Roman"/>
          <w:sz w:val="28"/>
          <w:szCs w:val="28"/>
        </w:rPr>
        <w:t>тся выполненным при условии проверки схемы и устного доклада участника об окончании работ.</w:t>
      </w:r>
    </w:p>
    <w:p w:rsidR="00C62A0E" w:rsidRPr="00D85DD1" w:rsidRDefault="00C62A0E" w:rsidP="00484EC4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Торцовые гаечные ключи № 14-17</w:t>
      </w:r>
      <w:r w:rsidR="00791229">
        <w:rPr>
          <w:rFonts w:ascii="Times New Roman" w:eastAsia="Calibri" w:hAnsi="Times New Roman" w:cs="Times New Roman"/>
          <w:sz w:val="28"/>
          <w:szCs w:val="28"/>
        </w:rPr>
        <w:t>;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 xml:space="preserve">ПИН </w:t>
      </w:r>
      <w:r w:rsidR="00791229">
        <w:rPr>
          <w:rFonts w:ascii="Times New Roman" w:eastAsia="Calibri" w:hAnsi="Times New Roman" w:cs="Times New Roman"/>
          <w:sz w:val="28"/>
          <w:szCs w:val="28"/>
        </w:rPr>
        <w:t>–</w:t>
      </w:r>
      <w:r w:rsidRPr="002B121F">
        <w:rPr>
          <w:rFonts w:ascii="Times New Roman" w:eastAsia="Calibri" w:hAnsi="Times New Roman" w:cs="Times New Roman"/>
          <w:sz w:val="28"/>
          <w:szCs w:val="28"/>
        </w:rPr>
        <w:t xml:space="preserve"> 90</w:t>
      </w:r>
      <w:r w:rsidR="00791229">
        <w:rPr>
          <w:rFonts w:ascii="Times New Roman" w:eastAsia="Calibri" w:hAnsi="Times New Roman" w:cs="Times New Roman"/>
          <w:sz w:val="28"/>
          <w:szCs w:val="28"/>
        </w:rPr>
        <w:t>;</w:t>
      </w:r>
    </w:p>
    <w:p w:rsidR="00484EC4" w:rsidRPr="002B121F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Автотестер универсальный звуковой</w:t>
      </w:r>
      <w:r w:rsidR="00791229">
        <w:rPr>
          <w:rFonts w:ascii="Times New Roman" w:eastAsia="Calibri" w:hAnsi="Times New Roman" w:cs="Times New Roman"/>
          <w:sz w:val="28"/>
          <w:szCs w:val="28"/>
        </w:rPr>
        <w:t>;</w:t>
      </w:r>
    </w:p>
    <w:p w:rsidR="00484EC4" w:rsidRDefault="00484EC4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Мультиметр</w:t>
      </w:r>
      <w:r w:rsidR="00FF2E80">
        <w:rPr>
          <w:rFonts w:ascii="Times New Roman" w:eastAsia="Calibri" w:hAnsi="Times New Roman" w:cs="Times New Roman"/>
          <w:sz w:val="28"/>
          <w:szCs w:val="28"/>
        </w:rPr>
        <w:t>;</w:t>
      </w: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Схема пускателя ПВИ-250.</w:t>
      </w: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2E42EF" w:rsidRDefault="002E42EF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2E42EF" w:rsidRDefault="002E42EF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2E42EF" w:rsidRDefault="002E42EF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2E42EF" w:rsidRDefault="002E42EF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FF2E8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-3556</wp:posOffset>
            </wp:positionH>
            <wp:positionV relativeFrom="paragraph">
              <wp:posOffset>194615</wp:posOffset>
            </wp:positionV>
            <wp:extent cx="6023305" cy="8244230"/>
            <wp:effectExtent l="19050" t="0" r="0" b="0"/>
            <wp:wrapNone/>
            <wp:docPr id="3" name="Рисунок 1" descr="d:\Users\Smirnova\Desktop\Untitled.FR12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Smirnova\Desktop\Untitled.FR12 - 0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244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F2E80" w:rsidRDefault="00FF2E80" w:rsidP="00791229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84EC4" w:rsidRDefault="00484EC4" w:rsidP="002E42EF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484EC4" w:rsidRDefault="00484EC4" w:rsidP="00484EC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 w:rsidR="002E42EF">
        <w:rPr>
          <w:rFonts w:ascii="Times New Roman" w:hAnsi="Times New Roman"/>
          <w:b/>
          <w:sz w:val="28"/>
          <w:szCs w:val="28"/>
        </w:rPr>
        <w:t>3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B515BA">
        <w:rPr>
          <w:rFonts w:ascii="Times New Roman" w:hAnsi="Times New Roman"/>
          <w:b/>
          <w:bCs/>
          <w:sz w:val="28"/>
          <w:szCs w:val="28"/>
        </w:rPr>
        <w:t>Подключение электродвигателя с использованием устройства плавного пуска PSE18-600-70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 w:cs="Times New Roman"/>
          <w:b/>
          <w:sz w:val="28"/>
          <w:szCs w:val="28"/>
          <w:u w:val="single"/>
        </w:rPr>
        <w:t xml:space="preserve">Условие: </w:t>
      </w:r>
    </w:p>
    <w:p w:rsidR="00484EC4" w:rsidRPr="001C567E" w:rsidRDefault="00484EC4" w:rsidP="00484EC4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 xml:space="preserve">Имитация работы в шахте: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Спецодежда установленного образца;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Каска; 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Очки;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>Перчатки;</w:t>
      </w:r>
    </w:p>
    <w:p w:rsidR="00484EC4" w:rsidRPr="001C567E" w:rsidRDefault="00484EC4" w:rsidP="00A42707">
      <w:pPr>
        <w:pStyle w:val="aff1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1C567E">
        <w:rPr>
          <w:rFonts w:ascii="Times New Roman" w:hAnsi="Times New Roman"/>
          <w:b/>
          <w:sz w:val="28"/>
          <w:szCs w:val="28"/>
        </w:rPr>
        <w:t xml:space="preserve">Светильник головной взрывобезопасный со встроенным сигнализатором метана типа СМГВ 1.А 003. 01. 05; </w:t>
      </w:r>
    </w:p>
    <w:p w:rsidR="00484EC4" w:rsidRPr="001C567E" w:rsidRDefault="00484EC4" w:rsidP="00484EC4">
      <w:pPr>
        <w:autoSpaceDE w:val="0"/>
        <w:autoSpaceDN w:val="0"/>
        <w:adjustRightInd w:val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567E">
        <w:rPr>
          <w:rFonts w:ascii="Times New Roman" w:hAnsi="Times New Roman" w:cs="Times New Roman"/>
          <w:b/>
          <w:sz w:val="28"/>
          <w:szCs w:val="28"/>
        </w:rPr>
        <w:t>Самоспасатель типа ШСС-Т.</w:t>
      </w:r>
    </w:p>
    <w:p w:rsidR="00484EC4" w:rsidRPr="007B0091" w:rsidRDefault="00484EC4" w:rsidP="00484EC4">
      <w:pPr>
        <w:pStyle w:val="a9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7C3C99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7C3C99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>необходимо выполнить</w:t>
      </w:r>
      <w:r w:rsidR="007C3C9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 w:rsidRPr="00A3755F">
        <w:rPr>
          <w:rFonts w:ascii="Times New Roman" w:hAnsi="Times New Roman"/>
          <w:sz w:val="28"/>
          <w:szCs w:val="28"/>
        </w:rPr>
        <w:t>змерен</w:t>
      </w:r>
      <w:r>
        <w:rPr>
          <w:rFonts w:ascii="Times New Roman" w:hAnsi="Times New Roman"/>
          <w:sz w:val="28"/>
          <w:szCs w:val="28"/>
        </w:rPr>
        <w:t>ие</w:t>
      </w:r>
      <w:r w:rsidRPr="00A3755F">
        <w:rPr>
          <w:rFonts w:ascii="Times New Roman" w:hAnsi="Times New Roman"/>
          <w:sz w:val="28"/>
          <w:szCs w:val="28"/>
        </w:rPr>
        <w:t xml:space="preserve"> длин</w:t>
      </w:r>
      <w:r>
        <w:rPr>
          <w:rFonts w:ascii="Times New Roman" w:hAnsi="Times New Roman"/>
          <w:sz w:val="28"/>
          <w:szCs w:val="28"/>
        </w:rPr>
        <w:t>ы</w:t>
      </w:r>
      <w:r w:rsidRPr="00A3755F">
        <w:rPr>
          <w:rFonts w:ascii="Times New Roman" w:hAnsi="Times New Roman"/>
          <w:sz w:val="28"/>
          <w:szCs w:val="28"/>
        </w:rPr>
        <w:t xml:space="preserve"> разделки кабеля. Выполн</w:t>
      </w:r>
      <w:r>
        <w:rPr>
          <w:rFonts w:ascii="Times New Roman" w:hAnsi="Times New Roman"/>
          <w:sz w:val="28"/>
          <w:szCs w:val="28"/>
        </w:rPr>
        <w:t>ить</w:t>
      </w:r>
      <w:r w:rsidRPr="00A3755F">
        <w:rPr>
          <w:rFonts w:ascii="Times New Roman" w:hAnsi="Times New Roman"/>
          <w:sz w:val="28"/>
          <w:szCs w:val="28"/>
        </w:rPr>
        <w:t xml:space="preserve"> разделк</w:t>
      </w:r>
      <w:r>
        <w:rPr>
          <w:rFonts w:ascii="Times New Roman" w:hAnsi="Times New Roman"/>
          <w:sz w:val="28"/>
          <w:szCs w:val="28"/>
        </w:rPr>
        <w:t>у</w:t>
      </w:r>
      <w:r w:rsidRPr="00A3755F">
        <w:rPr>
          <w:rFonts w:ascii="Times New Roman" w:hAnsi="Times New Roman"/>
          <w:sz w:val="28"/>
          <w:szCs w:val="28"/>
        </w:rPr>
        <w:t xml:space="preserve"> кабеля. С выходных клемм ПВИ-250 кабель соедин</w:t>
      </w:r>
      <w:r>
        <w:rPr>
          <w:rFonts w:ascii="Times New Roman" w:hAnsi="Times New Roman"/>
          <w:sz w:val="28"/>
          <w:szCs w:val="28"/>
        </w:rPr>
        <w:t>ить</w:t>
      </w:r>
      <w:r w:rsidRPr="00A3755F">
        <w:rPr>
          <w:rFonts w:ascii="Times New Roman" w:hAnsi="Times New Roman"/>
          <w:sz w:val="28"/>
          <w:szCs w:val="28"/>
        </w:rPr>
        <w:t xml:space="preserve"> с входными клеммами </w:t>
      </w:r>
      <w:r w:rsidRPr="00A3755F">
        <w:rPr>
          <w:rFonts w:ascii="Times New Roman" w:eastAsia="Times New Roman" w:hAnsi="Times New Roman"/>
          <w:bCs/>
          <w:sz w:val="28"/>
          <w:szCs w:val="28"/>
        </w:rPr>
        <w:t xml:space="preserve">PSE18-600-70ис его выходных клемм </w:t>
      </w:r>
      <w:r w:rsidRPr="00A3755F">
        <w:rPr>
          <w:rFonts w:ascii="Times New Roman" w:hAnsi="Times New Roman"/>
          <w:sz w:val="28"/>
          <w:szCs w:val="28"/>
        </w:rPr>
        <w:t>с клеммами электродвигателя с закреплением на вводе. Состав</w:t>
      </w:r>
      <w:r>
        <w:rPr>
          <w:rFonts w:ascii="Times New Roman" w:hAnsi="Times New Roman"/>
          <w:sz w:val="28"/>
          <w:szCs w:val="28"/>
        </w:rPr>
        <w:t>ить</w:t>
      </w:r>
      <w:r w:rsidRPr="00A3755F">
        <w:rPr>
          <w:rFonts w:ascii="Times New Roman" w:hAnsi="Times New Roman"/>
          <w:sz w:val="28"/>
          <w:szCs w:val="28"/>
        </w:rPr>
        <w:t xml:space="preserve"> схем</w:t>
      </w:r>
      <w:r>
        <w:rPr>
          <w:rFonts w:ascii="Times New Roman" w:hAnsi="Times New Roman"/>
          <w:sz w:val="28"/>
          <w:szCs w:val="28"/>
        </w:rPr>
        <w:t>у</w:t>
      </w:r>
      <w:r w:rsidRPr="00A3755F">
        <w:rPr>
          <w:rFonts w:ascii="Times New Roman" w:hAnsi="Times New Roman"/>
          <w:sz w:val="28"/>
          <w:szCs w:val="28"/>
        </w:rPr>
        <w:t xml:space="preserve"> включения. Подключ</w:t>
      </w:r>
      <w:r>
        <w:rPr>
          <w:rFonts w:ascii="Times New Roman" w:hAnsi="Times New Roman"/>
          <w:sz w:val="28"/>
          <w:szCs w:val="28"/>
        </w:rPr>
        <w:t>ить</w:t>
      </w:r>
      <w:r w:rsidRPr="00A3755F">
        <w:rPr>
          <w:rFonts w:ascii="Times New Roman" w:hAnsi="Times New Roman"/>
          <w:sz w:val="28"/>
          <w:szCs w:val="28"/>
        </w:rPr>
        <w:t xml:space="preserve"> электродвигатель. КУ - 92, согласно самостоятельно разработанной схеме подключить к цепи управления ПВИ-250. Устройству </w:t>
      </w:r>
      <w:r w:rsidRPr="00A3755F">
        <w:rPr>
          <w:rFonts w:ascii="Times New Roman" w:eastAsia="Times New Roman" w:hAnsi="Times New Roman"/>
          <w:bCs/>
          <w:sz w:val="28"/>
          <w:szCs w:val="28"/>
        </w:rPr>
        <w:t>PSE18-600-70 задать параметры плавного запуска электродвигателя – 10 секунд и остановки – 8 секунд.</w:t>
      </w:r>
      <w:r w:rsidR="00BF3EF6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Pr="00A3755F">
        <w:rPr>
          <w:rFonts w:ascii="Times New Roman" w:hAnsi="Times New Roman"/>
          <w:sz w:val="28"/>
          <w:szCs w:val="28"/>
        </w:rPr>
        <w:t>Провести испытание включением кнопки КУ – 92, в случае отсутствия положительного результата, необходимо найти неисправность и ее устранить</w:t>
      </w:r>
      <w:r w:rsidRPr="00204194">
        <w:rPr>
          <w:rFonts w:ascii="Times New Roman" w:hAnsi="Times New Roman"/>
          <w:sz w:val="24"/>
          <w:szCs w:val="24"/>
        </w:rPr>
        <w:t>.</w:t>
      </w:r>
      <w:r w:rsidRPr="007B0091">
        <w:rPr>
          <w:rFonts w:ascii="Times New Roman" w:hAnsi="Times New Roman"/>
          <w:sz w:val="28"/>
          <w:szCs w:val="28"/>
        </w:rPr>
        <w:t>.</w:t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2B121F">
        <w:rPr>
          <w:rFonts w:ascii="Times New Roman" w:eastAsia="Calibri" w:hAnsi="Times New Roman" w:cs="Times New Roman"/>
          <w:b/>
          <w:sz w:val="28"/>
          <w:szCs w:val="28"/>
        </w:rPr>
        <w:t>Необходимый инструмент и оборудование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Универсальный нож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отверток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торцовых гаечных ключей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 xml:space="preserve">Рулетка 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Съёмник для снятия подшипника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Набор плоских  отверток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lastRenderedPageBreak/>
        <w:t>Зубило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Молоток</w:t>
      </w:r>
    </w:p>
    <w:p w:rsidR="00484EC4" w:rsidRPr="002B121F" w:rsidRDefault="00484EC4" w:rsidP="00484EC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Съёмник для снятия вентиля</w:t>
      </w:r>
    </w:p>
    <w:p w:rsidR="00484EC4" w:rsidRDefault="00484EC4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121F">
        <w:rPr>
          <w:rFonts w:ascii="Times New Roman" w:eastAsia="Calibri" w:hAnsi="Times New Roman" w:cs="Times New Roman"/>
          <w:sz w:val="28"/>
          <w:szCs w:val="28"/>
        </w:rPr>
        <w:t>Рожковые гаечные ключи</w:t>
      </w:r>
    </w:p>
    <w:p w:rsidR="00B21B01" w:rsidRDefault="00B21B01" w:rsidP="002E42EF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Схема</w:t>
      </w:r>
      <w:r w:rsidRPr="00B21B01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подключения </w:t>
      </w:r>
      <w:r w:rsidRPr="00A3755F">
        <w:rPr>
          <w:rFonts w:ascii="Times New Roman" w:eastAsia="Times New Roman" w:hAnsi="Times New Roman"/>
          <w:bCs/>
          <w:sz w:val="28"/>
          <w:szCs w:val="28"/>
        </w:rPr>
        <w:t>PSE18-600-70</w:t>
      </w:r>
    </w:p>
    <w:p w:rsidR="002E42EF" w:rsidRPr="002E42EF" w:rsidRDefault="002E42EF" w:rsidP="002E42EF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21B01" w:rsidRPr="002B121F" w:rsidRDefault="00B21B01" w:rsidP="00484EC4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1B0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765" cy="5438432"/>
            <wp:effectExtent l="19050" t="0" r="0" b="0"/>
            <wp:docPr id="4" name="Рисунок 3" descr="d:\Users\Smirnova\Desktop\Untitled.FR12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Smirnova\Desktop\Untitled.FR12 - 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37188"/>
                    <a:stretch/>
                  </pic:blipFill>
                  <pic:spPr bwMode="auto">
                    <a:xfrm>
                      <a:off x="0" y="0"/>
                      <a:ext cx="6120765" cy="5438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4EC4" w:rsidRDefault="00484EC4" w:rsidP="00484E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E39D8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E42EF" w:rsidRDefault="002E42EF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E42EF" w:rsidRPr="00A57976" w:rsidRDefault="002E42EF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 xml:space="preserve">Требования </w:t>
      </w:r>
      <w:r w:rsidR="00DE5614" w:rsidRPr="00A57976">
        <w:rPr>
          <w:rFonts w:ascii="Times New Roman" w:hAnsi="Times New Roman" w:cs="Times New Roman"/>
          <w:b/>
          <w:sz w:val="28"/>
          <w:szCs w:val="28"/>
        </w:rPr>
        <w:t>к конкурсной площадке</w:t>
      </w:r>
      <w:r w:rsidRPr="00A57976">
        <w:rPr>
          <w:rFonts w:ascii="Times New Roman" w:hAnsi="Times New Roman" w:cs="Times New Roman"/>
          <w:b/>
          <w:sz w:val="28"/>
          <w:szCs w:val="28"/>
        </w:rPr>
        <w:t>:</w:t>
      </w:r>
    </w:p>
    <w:p w:rsidR="00BF3EF6" w:rsidRDefault="00C87997" w:rsidP="00A57976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87997">
        <w:rPr>
          <w:rFonts w:ascii="Times New Roman" w:hAnsi="Times New Roman"/>
          <w:sz w:val="28"/>
          <w:szCs w:val="28"/>
        </w:rPr>
        <w:t>Площадь площадки не менее 250м</w:t>
      </w:r>
      <w:r w:rsidRPr="00C87997">
        <w:rPr>
          <w:rFonts w:ascii="Times New Roman" w:hAnsi="Times New Roman"/>
          <w:sz w:val="28"/>
          <w:szCs w:val="28"/>
          <w:vertAlign w:val="superscript"/>
        </w:rPr>
        <w:t>2</w:t>
      </w:r>
      <w:r w:rsidRPr="00C87997">
        <w:rPr>
          <w:rFonts w:ascii="Times New Roman" w:hAnsi="Times New Roman"/>
          <w:sz w:val="28"/>
          <w:szCs w:val="28"/>
        </w:rPr>
        <w:t xml:space="preserve"> . </w:t>
      </w:r>
    </w:p>
    <w:p w:rsidR="00DE39D8" w:rsidRPr="00C87997" w:rsidRDefault="00C87997" w:rsidP="00A57976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87997">
        <w:rPr>
          <w:rFonts w:ascii="Times New Roman" w:hAnsi="Times New Roman"/>
          <w:sz w:val="28"/>
          <w:szCs w:val="28"/>
        </w:rPr>
        <w:t>Наличие напряжения 360В.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 xml:space="preserve">Компоновка </w:t>
      </w:r>
      <w:r w:rsidR="00DE5614" w:rsidRPr="00A57976">
        <w:rPr>
          <w:rFonts w:ascii="Times New Roman" w:hAnsi="Times New Roman" w:cs="Times New Roman"/>
          <w:b/>
          <w:sz w:val="28"/>
          <w:szCs w:val="28"/>
        </w:rPr>
        <w:t>рабочего места</w:t>
      </w:r>
      <w:r w:rsidRPr="00A57976">
        <w:rPr>
          <w:rFonts w:ascii="Times New Roman" w:hAnsi="Times New Roman" w:cs="Times New Roman"/>
          <w:b/>
          <w:sz w:val="28"/>
          <w:szCs w:val="28"/>
        </w:rPr>
        <w:t xml:space="preserve"> участника</w:t>
      </w:r>
      <w:r w:rsidR="0029547E">
        <w:rPr>
          <w:rFonts w:ascii="Times New Roman" w:hAnsi="Times New Roman" w:cs="Times New Roman"/>
          <w:b/>
          <w:sz w:val="28"/>
          <w:szCs w:val="28"/>
        </w:rPr>
        <w:t>:</w:t>
      </w:r>
    </w:p>
    <w:p w:rsidR="00DE39D8" w:rsidRPr="00A57976" w:rsidRDefault="00DE39D8" w:rsidP="00A57976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Схема компоновки рабочего места приводится только для справки.</w:t>
      </w:r>
    </w:p>
    <w:p w:rsidR="002E42EF" w:rsidRDefault="002E42EF" w:rsidP="002E42EF">
      <w:pPr>
        <w:rPr>
          <w:rFonts w:ascii="Times New Roman" w:eastAsia="Calibri" w:hAnsi="Times New Roman" w:cs="Times New Roman"/>
        </w:rPr>
      </w:pPr>
      <w:bookmarkStart w:id="24" w:name="_Toc489607700"/>
    </w:p>
    <w:p w:rsidR="00DE39D8" w:rsidRPr="002E42EF" w:rsidRDefault="002E42EF" w:rsidP="002E42EF">
      <w:pPr>
        <w:rPr>
          <w:rFonts w:ascii="Times New Roman" w:hAnsi="Times New Roman"/>
          <w:color w:val="C00000"/>
          <w:sz w:val="28"/>
          <w:szCs w:val="28"/>
        </w:rPr>
      </w:pPr>
      <w:r>
        <w:rPr>
          <w:rFonts w:ascii="Times New Roman" w:eastAsia="Calibri" w:hAnsi="Times New Roman" w:cs="Times New Roman"/>
        </w:rPr>
        <w:t xml:space="preserve">              </w:t>
      </w:r>
      <w:r w:rsidR="00AA2B8A" w:rsidRPr="002E42EF">
        <w:rPr>
          <w:rFonts w:ascii="Times New Roman" w:hAnsi="Times New Roman"/>
          <w:sz w:val="28"/>
          <w:szCs w:val="28"/>
        </w:rPr>
        <w:t xml:space="preserve">5.4. </w:t>
      </w:r>
      <w:r w:rsidR="00333911" w:rsidRPr="002E42EF">
        <w:rPr>
          <w:rFonts w:ascii="Times New Roman" w:hAnsi="Times New Roman"/>
          <w:sz w:val="28"/>
          <w:szCs w:val="28"/>
        </w:rPr>
        <w:t>РАЗРАБОТКА КОНКУРСНОГО ЗАДАНИЯ</w:t>
      </w:r>
      <w:bookmarkEnd w:id="24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Конкурсное задание </w:t>
      </w:r>
      <w:r w:rsidR="00C95538" w:rsidRPr="00333911">
        <w:rPr>
          <w:rFonts w:ascii="Times New Roman" w:hAnsi="Times New Roman" w:cs="Times New Roman"/>
          <w:sz w:val="28"/>
          <w:szCs w:val="28"/>
        </w:rPr>
        <w:t>разрабатывается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по образцам, представленным</w:t>
      </w:r>
      <w:r w:rsidR="00C95538" w:rsidRPr="00333911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333911">
        <w:rPr>
          <w:rFonts w:ascii="Times New Roman" w:hAnsi="Times New Roman" w:cs="Times New Roman"/>
          <w:sz w:val="28"/>
          <w:szCs w:val="28"/>
        </w:rPr>
        <w:t xml:space="preserve"> на форуме WS</w:t>
      </w:r>
      <w:r w:rsidRPr="00333911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333911">
        <w:rPr>
          <w:rFonts w:ascii="Times New Roman" w:hAnsi="Times New Roman" w:cs="Times New Roman"/>
          <w:sz w:val="28"/>
          <w:szCs w:val="28"/>
        </w:rPr>
        <w:t xml:space="preserve"> (</w:t>
      </w:r>
      <w:hyperlink r:id="rId16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forum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 w:cs="Times New Roman"/>
          <w:sz w:val="28"/>
          <w:szCs w:val="28"/>
        </w:rPr>
        <w:t xml:space="preserve"> ). </w:t>
      </w:r>
      <w:r w:rsidR="00C95538" w:rsidRPr="00333911">
        <w:rPr>
          <w:rFonts w:ascii="Times New Roman" w:hAnsi="Times New Roman" w:cs="Times New Roman"/>
          <w:sz w:val="28"/>
          <w:szCs w:val="28"/>
        </w:rPr>
        <w:t>Представленные образцы Конкурсного задания должны меняться один раз в год.</w:t>
      </w:r>
    </w:p>
    <w:p w:rsidR="00DE39D8" w:rsidRPr="0029547E" w:rsidRDefault="00333911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29547E">
        <w:rPr>
          <w:rFonts w:ascii="Times New Roman" w:hAnsi="Times New Roman" w:cs="Times New Roman"/>
          <w:sz w:val="28"/>
          <w:szCs w:val="28"/>
          <w:lang w:val="ru-RU"/>
        </w:rPr>
        <w:t>5.4.1</w:t>
      </w:r>
      <w:r w:rsidR="00AA2B8A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29547E">
        <w:rPr>
          <w:rFonts w:ascii="Times New Roman" w:hAnsi="Times New Roman" w:cs="Times New Roman"/>
          <w:sz w:val="28"/>
          <w:szCs w:val="28"/>
          <w:lang w:val="ru-RU"/>
        </w:rPr>
        <w:t>КТО РАЗРАБАТЫВАЕТ КОНКУРСНОЕ ЗАДАНИЕ/МОДУЛИ</w:t>
      </w:r>
    </w:p>
    <w:p w:rsidR="00397A1B" w:rsidRPr="00333911" w:rsidRDefault="00397A1B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</w:t>
      </w:r>
      <w:r w:rsidR="0056194A">
        <w:rPr>
          <w:rFonts w:ascii="Times New Roman" w:hAnsi="Times New Roman" w:cs="Times New Roman"/>
          <w:sz w:val="28"/>
          <w:szCs w:val="28"/>
        </w:rPr>
        <w:t>им руководством и утверждением К</w:t>
      </w:r>
      <w:r w:rsidRPr="00333911">
        <w:rPr>
          <w:rFonts w:ascii="Times New Roman" w:hAnsi="Times New Roman" w:cs="Times New Roman"/>
          <w:sz w:val="28"/>
          <w:szCs w:val="28"/>
        </w:rPr>
        <w:t>онкурсного задания занимается Менеджер компе</w:t>
      </w:r>
      <w:r w:rsidR="0056194A">
        <w:rPr>
          <w:rFonts w:ascii="Times New Roman" w:hAnsi="Times New Roman" w:cs="Times New Roman"/>
          <w:sz w:val="28"/>
          <w:szCs w:val="28"/>
        </w:rPr>
        <w:t>тенции. К участию в разработке К</w:t>
      </w:r>
      <w:r w:rsidRPr="00333911">
        <w:rPr>
          <w:rFonts w:ascii="Times New Roman" w:hAnsi="Times New Roman" w:cs="Times New Roman"/>
          <w:sz w:val="28"/>
          <w:szCs w:val="28"/>
        </w:rPr>
        <w:t>онкурсного задания могут привлекаться:</w:t>
      </w:r>
    </w:p>
    <w:p w:rsidR="00397A1B" w:rsidRPr="00333911" w:rsidRDefault="00397A1B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Сертифицированные эксперты </w:t>
      </w:r>
      <w:r w:rsidRPr="00333911">
        <w:rPr>
          <w:rFonts w:ascii="Times New Roman" w:hAnsi="Times New Roman"/>
          <w:sz w:val="28"/>
          <w:szCs w:val="28"/>
          <w:lang w:val="en-US"/>
        </w:rPr>
        <w:t>WSR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397A1B" w:rsidRPr="00333911" w:rsidRDefault="00397A1B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Сторонние разработчики;</w:t>
      </w:r>
    </w:p>
    <w:p w:rsidR="00397A1B" w:rsidRPr="00333911" w:rsidRDefault="00397A1B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Иные заинтересованные лица.</w:t>
      </w:r>
    </w:p>
    <w:p w:rsidR="00DE39D8" w:rsidRPr="00333911" w:rsidRDefault="00397A1B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 процессе подготовки к </w:t>
      </w:r>
      <w:r w:rsidR="00EA0C3A" w:rsidRPr="00333911">
        <w:rPr>
          <w:rFonts w:ascii="Times New Roman" w:hAnsi="Times New Roman" w:cs="Times New Roman"/>
          <w:sz w:val="28"/>
          <w:szCs w:val="28"/>
        </w:rPr>
        <w:t xml:space="preserve">каждому </w:t>
      </w:r>
      <w:r w:rsidRPr="00333911">
        <w:rPr>
          <w:rFonts w:ascii="Times New Roman" w:hAnsi="Times New Roman" w:cs="Times New Roman"/>
          <w:sz w:val="28"/>
          <w:szCs w:val="28"/>
        </w:rPr>
        <w:t>соревновани</w:t>
      </w:r>
      <w:r w:rsidR="00EA0C3A" w:rsidRPr="00333911">
        <w:rPr>
          <w:rFonts w:ascii="Times New Roman" w:hAnsi="Times New Roman" w:cs="Times New Roman"/>
          <w:sz w:val="28"/>
          <w:szCs w:val="28"/>
        </w:rPr>
        <w:t>ю</w:t>
      </w:r>
      <w:r w:rsidR="0056194A">
        <w:rPr>
          <w:rFonts w:ascii="Times New Roman" w:hAnsi="Times New Roman" w:cs="Times New Roman"/>
          <w:sz w:val="28"/>
          <w:szCs w:val="28"/>
        </w:rPr>
        <w:t xml:space="preserve"> при внесении 30 % изменений к К</w:t>
      </w:r>
      <w:r w:rsidRPr="00333911">
        <w:rPr>
          <w:rFonts w:ascii="Times New Roman" w:hAnsi="Times New Roman" w:cs="Times New Roman"/>
          <w:sz w:val="28"/>
          <w:szCs w:val="28"/>
        </w:rPr>
        <w:t>онкурсному заданию участвуют</w:t>
      </w:r>
      <w:r w:rsidR="00DE39D8" w:rsidRPr="00333911">
        <w:rPr>
          <w:rFonts w:ascii="Times New Roman" w:hAnsi="Times New Roman" w:cs="Times New Roman"/>
          <w:sz w:val="28"/>
          <w:szCs w:val="28"/>
        </w:rPr>
        <w:t>:</w:t>
      </w:r>
    </w:p>
    <w:p w:rsidR="00DE39D8" w:rsidRPr="00333911" w:rsidRDefault="00DE39D8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Главн</w:t>
      </w:r>
      <w:r w:rsidR="00397A1B" w:rsidRPr="00333911">
        <w:rPr>
          <w:rFonts w:ascii="Times New Roman" w:hAnsi="Times New Roman"/>
          <w:sz w:val="28"/>
          <w:szCs w:val="28"/>
        </w:rPr>
        <w:t>ый</w:t>
      </w:r>
      <w:r w:rsidRPr="00333911">
        <w:rPr>
          <w:rFonts w:ascii="Times New Roman" w:hAnsi="Times New Roman"/>
          <w:sz w:val="28"/>
          <w:szCs w:val="28"/>
        </w:rPr>
        <w:t xml:space="preserve"> эксперт;</w:t>
      </w:r>
    </w:p>
    <w:p w:rsidR="00DE39D8" w:rsidRPr="00333911" w:rsidRDefault="00DE39D8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Сертифицированны</w:t>
      </w:r>
      <w:r w:rsidR="00397A1B" w:rsidRPr="00333911">
        <w:rPr>
          <w:rFonts w:ascii="Times New Roman" w:hAnsi="Times New Roman"/>
          <w:sz w:val="28"/>
          <w:szCs w:val="28"/>
        </w:rPr>
        <w:t>й</w:t>
      </w:r>
      <w:r w:rsidRPr="00333911">
        <w:rPr>
          <w:rFonts w:ascii="Times New Roman" w:hAnsi="Times New Roman"/>
          <w:sz w:val="28"/>
          <w:szCs w:val="28"/>
        </w:rPr>
        <w:t xml:space="preserve"> эксперт</w:t>
      </w:r>
      <w:r w:rsidR="00EA0C3A" w:rsidRPr="00333911">
        <w:rPr>
          <w:rFonts w:ascii="Times New Roman" w:hAnsi="Times New Roman"/>
          <w:sz w:val="28"/>
          <w:szCs w:val="28"/>
        </w:rPr>
        <w:t xml:space="preserve"> по компетенции</w:t>
      </w:r>
      <w:r w:rsidR="00397A1B" w:rsidRPr="00333911">
        <w:rPr>
          <w:rFonts w:ascii="Times New Roman" w:hAnsi="Times New Roman"/>
          <w:sz w:val="28"/>
          <w:szCs w:val="28"/>
        </w:rPr>
        <w:t xml:space="preserve"> (в случае присутствия на соревновании)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EA0C3A" w:rsidRPr="00333911" w:rsidRDefault="00EA0C3A" w:rsidP="00A42707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Эксперты принимающие участия в оценке</w:t>
      </w:r>
      <w:r w:rsidR="00CA6CCD" w:rsidRPr="00333911">
        <w:rPr>
          <w:rFonts w:ascii="Times New Roman" w:hAnsi="Times New Roman"/>
          <w:sz w:val="28"/>
          <w:szCs w:val="28"/>
        </w:rPr>
        <w:t xml:space="preserve"> (при необходимости привлечения главным экспертом)</w:t>
      </w:r>
      <w:r w:rsidRPr="00333911">
        <w:rPr>
          <w:rFonts w:ascii="Times New Roman" w:hAnsi="Times New Roman"/>
          <w:sz w:val="28"/>
          <w:szCs w:val="28"/>
        </w:rPr>
        <w:t>.</w:t>
      </w:r>
    </w:p>
    <w:p w:rsidR="00EA0C3A" w:rsidRPr="00333911" w:rsidRDefault="00EA0C3A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Внесенные 30 % изменения в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Pr="00333911">
        <w:rPr>
          <w:rFonts w:ascii="Times New Roman" w:hAnsi="Times New Roman" w:cs="Times New Roman"/>
          <w:sz w:val="28"/>
          <w:szCs w:val="28"/>
        </w:rPr>
        <w:t xml:space="preserve">онкурсные задания </w:t>
      </w:r>
      <w:r w:rsidR="00CA6CCD" w:rsidRPr="00333911">
        <w:rPr>
          <w:rFonts w:ascii="Times New Roman" w:hAnsi="Times New Roman" w:cs="Times New Roman"/>
          <w:sz w:val="28"/>
          <w:szCs w:val="28"/>
        </w:rPr>
        <w:t>в обязательном порядке</w:t>
      </w:r>
      <w:r w:rsidRPr="00333911">
        <w:rPr>
          <w:rFonts w:ascii="Times New Roman" w:hAnsi="Times New Roman" w:cs="Times New Roman"/>
          <w:sz w:val="28"/>
          <w:szCs w:val="28"/>
        </w:rPr>
        <w:t xml:space="preserve"> соглас</w:t>
      </w:r>
      <w:r w:rsidR="00CA6CCD" w:rsidRPr="00333911">
        <w:rPr>
          <w:rFonts w:ascii="Times New Roman" w:hAnsi="Times New Roman" w:cs="Times New Roman"/>
          <w:sz w:val="28"/>
          <w:szCs w:val="28"/>
        </w:rPr>
        <w:t>уются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с Менеджером компетенции.</w:t>
      </w:r>
    </w:p>
    <w:p w:rsidR="00EA0C3A" w:rsidRPr="00333911" w:rsidRDefault="00EA0C3A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lastRenderedPageBreak/>
        <w:t xml:space="preserve">Выше обозначенные люди при внесении 30 % изменений к </w:t>
      </w:r>
      <w:r w:rsidR="0056194A">
        <w:rPr>
          <w:rFonts w:ascii="Times New Roman" w:hAnsi="Times New Roman" w:cs="Times New Roman"/>
          <w:sz w:val="28"/>
          <w:szCs w:val="28"/>
        </w:rPr>
        <w:t xml:space="preserve">Конкурсному </w:t>
      </w:r>
      <w:r w:rsidRPr="00333911">
        <w:rPr>
          <w:rFonts w:ascii="Times New Roman" w:hAnsi="Times New Roman" w:cs="Times New Roman"/>
          <w:sz w:val="28"/>
          <w:szCs w:val="28"/>
        </w:rPr>
        <w:t xml:space="preserve">заданию должны руководствоваться принципами объективности и </w:t>
      </w:r>
      <w:r w:rsidR="00CA6CCD" w:rsidRPr="00333911">
        <w:rPr>
          <w:rFonts w:ascii="Times New Roman" w:hAnsi="Times New Roman" w:cs="Times New Roman"/>
          <w:sz w:val="28"/>
          <w:szCs w:val="28"/>
        </w:rPr>
        <w:t>беспристрастности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  <w:r w:rsidR="00CA6CCD" w:rsidRPr="00333911">
        <w:rPr>
          <w:rFonts w:ascii="Times New Roman" w:hAnsi="Times New Roman" w:cs="Times New Roman"/>
          <w:sz w:val="28"/>
          <w:szCs w:val="28"/>
        </w:rPr>
        <w:t xml:space="preserve"> Изменения не должны влиять на сложность задания, не должны относиться к иным профессиональным областям, не описанным в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 xml:space="preserve">, а также исключать любые блоки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>.</w:t>
      </w:r>
      <w:r w:rsidR="004D096E" w:rsidRPr="00333911">
        <w:rPr>
          <w:rFonts w:ascii="Times New Roman" w:hAnsi="Times New Roman" w:cs="Times New Roman"/>
          <w:sz w:val="28"/>
          <w:szCs w:val="28"/>
        </w:rPr>
        <w:t xml:space="preserve"> Также внесённые изменения должны быть исполнимы при помощи утверждённого для соревнований Инфраструктурного листа.</w:t>
      </w:r>
    </w:p>
    <w:p w:rsidR="00333911" w:rsidRPr="00333911" w:rsidRDefault="00333911" w:rsidP="00DE39D8">
      <w:pPr>
        <w:jc w:val="both"/>
        <w:rPr>
          <w:rFonts w:ascii="Times New Roman" w:hAnsi="Times New Roman" w:cs="Times New Roman"/>
          <w:caps/>
          <w:sz w:val="28"/>
          <w:szCs w:val="24"/>
        </w:rPr>
      </w:pPr>
    </w:p>
    <w:p w:rsidR="00DE39D8" w:rsidRPr="0029547E" w:rsidRDefault="00727F97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5</w:t>
      </w:r>
      <w:r w:rsidR="00AA2B8A">
        <w:rPr>
          <w:rFonts w:ascii="Times New Roman" w:hAnsi="Times New Roman" w:cs="Times New Roman"/>
          <w:sz w:val="28"/>
          <w:szCs w:val="28"/>
          <w:lang w:val="ru-RU"/>
        </w:rPr>
        <w:t xml:space="preserve">.4.2. </w:t>
      </w:r>
      <w:r w:rsidR="00333911" w:rsidRPr="0029547E">
        <w:rPr>
          <w:rFonts w:ascii="Times New Roman" w:hAnsi="Times New Roman" w:cs="Times New Roman"/>
          <w:sz w:val="28"/>
          <w:szCs w:val="28"/>
          <w:lang w:val="ru-RU"/>
        </w:rPr>
        <w:t>КАК РАЗРАБАТЫВАЕТСЯ КОНКУРСНОЕ ЗАДАНИЕ</w:t>
      </w:r>
    </w:p>
    <w:p w:rsidR="00DE39D8" w:rsidRPr="00333911" w:rsidRDefault="00881DD2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Конкурсные задания к каждому чемпионату разрабатываются на основе единого Конкурсного задания, утверждённого Менеджером компетенции и размещённого на форуме экспертов. Задания могут разрабатываться как в целом так и по модулям. Основным инструментом разработки Конкурсного задания является форум экспертов.</w:t>
      </w:r>
    </w:p>
    <w:p w:rsidR="00DE39D8" w:rsidRPr="0029547E" w:rsidRDefault="00AA2B8A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5.4.3. </w:t>
      </w:r>
      <w:r w:rsidR="00333911" w:rsidRPr="0029547E">
        <w:rPr>
          <w:rFonts w:ascii="Times New Roman" w:hAnsi="Times New Roman" w:cs="Times New Roman"/>
          <w:sz w:val="28"/>
          <w:szCs w:val="28"/>
          <w:lang w:val="ru-RU"/>
        </w:rPr>
        <w:t>КОГДА РАЗРАБАТЫВАЕТСЯ КОНКУРСНОЕ ЗАДАНИЕ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Конкурсное задание разрабатывается согласно </w:t>
      </w:r>
      <w:r w:rsidR="008B560B" w:rsidRPr="00333911">
        <w:rPr>
          <w:rFonts w:ascii="Times New Roman" w:hAnsi="Times New Roman" w:cs="Times New Roman"/>
          <w:sz w:val="28"/>
          <w:szCs w:val="28"/>
        </w:rPr>
        <w:t>представленному ниже</w:t>
      </w:r>
      <w:r w:rsidRPr="00333911">
        <w:rPr>
          <w:rFonts w:ascii="Times New Roman" w:hAnsi="Times New Roman" w:cs="Times New Roman"/>
          <w:sz w:val="28"/>
          <w:szCs w:val="28"/>
        </w:rPr>
        <w:t xml:space="preserve"> графику</w:t>
      </w:r>
      <w:r w:rsidR="008B560B" w:rsidRPr="00333911">
        <w:rPr>
          <w:rFonts w:ascii="Times New Roman" w:hAnsi="Times New Roman" w:cs="Times New Roman"/>
          <w:sz w:val="28"/>
          <w:szCs w:val="28"/>
        </w:rPr>
        <w:t>, определяющему сроки подготовки документации для каждого вида чемпионатов.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  <w:b/>
          <w:i/>
        </w:rPr>
      </w:pPr>
    </w:p>
    <w:tbl>
      <w:tblPr>
        <w:tblStyle w:val="af"/>
        <w:tblW w:w="10847" w:type="dxa"/>
        <w:tblInd w:w="-567" w:type="dxa"/>
        <w:tblBorders>
          <w:top w:val="single" w:sz="4" w:space="0" w:color="323E4F" w:themeColor="text2" w:themeShade="BF"/>
          <w:left w:val="single" w:sz="4" w:space="0" w:color="323E4F" w:themeColor="text2" w:themeShade="BF"/>
          <w:bottom w:val="single" w:sz="4" w:space="0" w:color="323E4F" w:themeColor="text2" w:themeShade="BF"/>
          <w:right w:val="single" w:sz="4" w:space="0" w:color="323E4F" w:themeColor="text2" w:themeShade="BF"/>
          <w:insideH w:val="single" w:sz="4" w:space="0" w:color="323E4F" w:themeColor="text2" w:themeShade="BF"/>
          <w:insideV w:val="single" w:sz="4" w:space="0" w:color="323E4F" w:themeColor="text2" w:themeShade="BF"/>
        </w:tblBorders>
        <w:tblLayout w:type="fixed"/>
        <w:tblLook w:val="01E0"/>
      </w:tblPr>
      <w:tblGrid>
        <w:gridCol w:w="1951"/>
        <w:gridCol w:w="2798"/>
        <w:gridCol w:w="3014"/>
        <w:gridCol w:w="3084"/>
      </w:tblGrid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Временные рамки</w:t>
            </w:r>
          </w:p>
        </w:tc>
        <w:tc>
          <w:tcPr>
            <w:tcW w:w="2798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Локальный чемпионат</w:t>
            </w:r>
          </w:p>
        </w:tc>
        <w:tc>
          <w:tcPr>
            <w:tcW w:w="3014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Отборочный чемпионат</w:t>
            </w:r>
          </w:p>
        </w:tc>
        <w:tc>
          <w:tcPr>
            <w:tcW w:w="3084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Национальный чемпионат</w:t>
            </w:r>
          </w:p>
        </w:tc>
      </w:tr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B236AD" w:rsidP="00F96457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Шаблон Конкурсного задания</w:t>
            </w:r>
          </w:p>
        </w:tc>
        <w:tc>
          <w:tcPr>
            <w:tcW w:w="2798" w:type="dxa"/>
          </w:tcPr>
          <w:p w:rsidR="008B560B" w:rsidRPr="00333911" w:rsidRDefault="00B236AD" w:rsidP="00835BF6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 в исходном виде с форума экспертов</w:t>
            </w:r>
            <w:r w:rsidR="00835BF6" w:rsidRPr="00333911">
              <w:rPr>
                <w:sz w:val="28"/>
                <w:szCs w:val="28"/>
              </w:rPr>
              <w:t xml:space="preserve"> задание предыдущего Национального чемпионата</w:t>
            </w:r>
          </w:p>
        </w:tc>
        <w:tc>
          <w:tcPr>
            <w:tcW w:w="3014" w:type="dxa"/>
          </w:tcPr>
          <w:p w:rsidR="008B560B" w:rsidRPr="00333911" w:rsidRDefault="00835BF6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3084" w:type="dxa"/>
          </w:tcPr>
          <w:p w:rsidR="008B560B" w:rsidRPr="00333911" w:rsidRDefault="00B236AD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Разрабатывается на основе предыдущего чемпионата с учётом всего опыта проведения соревнований по компетенции и отраслевых стандартов</w:t>
            </w:r>
            <w:r w:rsidR="00835BF6" w:rsidRPr="00333911">
              <w:rPr>
                <w:sz w:val="28"/>
                <w:szCs w:val="28"/>
              </w:rPr>
              <w:t xml:space="preserve"> за 6 месяцев до чемпионата</w:t>
            </w:r>
          </w:p>
        </w:tc>
      </w:tr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B236AD" w:rsidP="00F96457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 xml:space="preserve">Утверждение Главного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lastRenderedPageBreak/>
              <w:t>эксперта чемпионата</w:t>
            </w:r>
            <w:r w:rsidR="00C06EBC" w:rsidRPr="00333911">
              <w:rPr>
                <w:b/>
                <w:color w:val="FFFFFF" w:themeColor="background1"/>
                <w:sz w:val="28"/>
                <w:szCs w:val="28"/>
              </w:rPr>
              <w:t>, ответственного за разработку КЗ</w:t>
            </w:r>
          </w:p>
        </w:tc>
        <w:tc>
          <w:tcPr>
            <w:tcW w:w="2798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lastRenderedPageBreak/>
              <w:t>За 2 месяца до чемпионата</w:t>
            </w:r>
          </w:p>
        </w:tc>
        <w:tc>
          <w:tcPr>
            <w:tcW w:w="3014" w:type="dxa"/>
          </w:tcPr>
          <w:p w:rsidR="008B560B" w:rsidRPr="00333911" w:rsidRDefault="00C06EBC" w:rsidP="00C06EBC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3 месяца до чемпионата</w:t>
            </w:r>
          </w:p>
        </w:tc>
        <w:tc>
          <w:tcPr>
            <w:tcW w:w="308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4 месяца до чемпионата</w:t>
            </w:r>
          </w:p>
        </w:tc>
      </w:tr>
      <w:tr w:rsidR="00C06EBC" w:rsidRPr="009955F8" w:rsidTr="00333911">
        <w:tblPrEx>
          <w:tblLook w:val="04A0"/>
        </w:tblPrEx>
        <w:tc>
          <w:tcPr>
            <w:tcW w:w="1951" w:type="dxa"/>
            <w:shd w:val="clear" w:color="auto" w:fill="5B9BD5" w:themeFill="accent1"/>
          </w:tcPr>
          <w:p w:rsidR="00C06EBC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lastRenderedPageBreak/>
              <w:t>Публикация КЗ (если применимо)</w:t>
            </w:r>
          </w:p>
        </w:tc>
        <w:tc>
          <w:tcPr>
            <w:tcW w:w="2798" w:type="dxa"/>
          </w:tcPr>
          <w:p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1</w:t>
            </w:r>
            <w:r w:rsidR="00C06EBC"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14" w:type="dxa"/>
          </w:tcPr>
          <w:p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1</w:t>
            </w:r>
            <w:r w:rsidR="00C06EBC"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84" w:type="dxa"/>
          </w:tcPr>
          <w:p w:rsidR="00C06EBC" w:rsidRPr="00333911" w:rsidRDefault="00C06EBC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 xml:space="preserve">За </w:t>
            </w:r>
            <w:r w:rsidR="004D096E" w:rsidRPr="00333911">
              <w:rPr>
                <w:sz w:val="28"/>
                <w:szCs w:val="28"/>
              </w:rPr>
              <w:t>1</w:t>
            </w:r>
            <w:r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</w:tr>
      <w:tr w:rsidR="00C06EBC" w:rsidRPr="009955F8" w:rsidTr="00333911">
        <w:tblPrEx>
          <w:tblLook w:val="04A0"/>
        </w:tblPrEx>
        <w:tc>
          <w:tcPr>
            <w:tcW w:w="1951" w:type="dxa"/>
            <w:shd w:val="clear" w:color="auto" w:fill="5B9BD5" w:themeFill="accent1"/>
          </w:tcPr>
          <w:p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Внесение и согласование с Менеджером компетенции 30% изменений в КЗ</w:t>
            </w:r>
          </w:p>
        </w:tc>
        <w:tc>
          <w:tcPr>
            <w:tcW w:w="2798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  <w:tc>
          <w:tcPr>
            <w:tcW w:w="301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  <w:tc>
          <w:tcPr>
            <w:tcW w:w="308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</w:tr>
      <w:tr w:rsidR="00C06EBC" w:rsidRPr="009955F8" w:rsidTr="00333911">
        <w:tblPrEx>
          <w:tblLook w:val="04A0"/>
        </w:tblPrEx>
        <w:tc>
          <w:tcPr>
            <w:tcW w:w="1951" w:type="dxa"/>
            <w:shd w:val="clear" w:color="auto" w:fill="5B9BD5" w:themeFill="accent1"/>
          </w:tcPr>
          <w:p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Внесение предложений  на Форум экспертов о модернизации КЗ, КО, ИЛ, ТО, ПЗ, ОТ</w:t>
            </w:r>
          </w:p>
        </w:tc>
        <w:tc>
          <w:tcPr>
            <w:tcW w:w="2798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  <w:tc>
          <w:tcPr>
            <w:tcW w:w="3014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  <w:tc>
          <w:tcPr>
            <w:tcW w:w="3084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</w:tr>
    </w:tbl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5" w:name="_Toc489607701"/>
      <w:r>
        <w:rPr>
          <w:rFonts w:ascii="Times New Roman" w:hAnsi="Times New Roman"/>
          <w:szCs w:val="28"/>
        </w:rPr>
        <w:t xml:space="preserve">5.5 </w:t>
      </w:r>
      <w:r w:rsidR="00333911" w:rsidRPr="00333911">
        <w:rPr>
          <w:rFonts w:ascii="Times New Roman" w:hAnsi="Times New Roman"/>
          <w:szCs w:val="28"/>
        </w:rPr>
        <w:t>УТВЕРЖДЕНИЕ КОНКУРСНОГО ЗАДАНИЯ</w:t>
      </w:r>
      <w:bookmarkEnd w:id="25"/>
    </w:p>
    <w:p w:rsidR="00DE39D8" w:rsidRPr="00333911" w:rsidRDefault="00835BF6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Главный эксперт и Менеджер компетенции </w:t>
      </w:r>
      <w:r w:rsidR="00DE39D8" w:rsidRPr="00333911">
        <w:rPr>
          <w:rFonts w:ascii="Times New Roman" w:hAnsi="Times New Roman" w:cs="Times New Roman"/>
          <w:sz w:val="28"/>
          <w:szCs w:val="28"/>
        </w:rPr>
        <w:t>принимают решение о выполнимости всех модулей</w:t>
      </w:r>
      <w:r w:rsidR="004E7905" w:rsidRPr="00333911">
        <w:rPr>
          <w:rFonts w:ascii="Times New Roman" w:hAnsi="Times New Roman" w:cs="Times New Roman"/>
          <w:sz w:val="28"/>
          <w:szCs w:val="28"/>
        </w:rPr>
        <w:t xml:space="preserve"> и при необходимости должны доказать реальность его выполнения</w:t>
      </w:r>
      <w:r w:rsidR="00DE39D8" w:rsidRPr="00333911">
        <w:rPr>
          <w:rFonts w:ascii="Times New Roman" w:hAnsi="Times New Roman" w:cs="Times New Roman"/>
          <w:sz w:val="28"/>
          <w:szCs w:val="28"/>
        </w:rPr>
        <w:t xml:space="preserve">. Во </w:t>
      </w:r>
      <w:r w:rsidRPr="00333911">
        <w:rPr>
          <w:rFonts w:ascii="Times New Roman" w:hAnsi="Times New Roman" w:cs="Times New Roman"/>
          <w:sz w:val="28"/>
          <w:szCs w:val="28"/>
        </w:rPr>
        <w:t xml:space="preserve">внимание принимаются время </w:t>
      </w:r>
      <w:r w:rsidR="00DE39D8" w:rsidRPr="00333911">
        <w:rPr>
          <w:rFonts w:ascii="Times New Roman" w:hAnsi="Times New Roman" w:cs="Times New Roman"/>
          <w:sz w:val="28"/>
          <w:szCs w:val="28"/>
        </w:rPr>
        <w:t>и материалы.</w:t>
      </w:r>
    </w:p>
    <w:p w:rsidR="004E7905" w:rsidRPr="00333911" w:rsidRDefault="004E7905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Конкурсное задание может быть утверждено в любой удобной для Менеджера компетенции форме.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6" w:name="_Toc489607702"/>
      <w:r w:rsidRPr="00333911">
        <w:rPr>
          <w:rFonts w:ascii="Times New Roman" w:hAnsi="Times New Roman"/>
          <w:szCs w:val="28"/>
        </w:rPr>
        <w:t>5.</w:t>
      </w:r>
      <w:r w:rsidR="0029547E">
        <w:rPr>
          <w:rFonts w:ascii="Times New Roman" w:hAnsi="Times New Roman"/>
          <w:szCs w:val="28"/>
        </w:rPr>
        <w:t>6</w:t>
      </w:r>
      <w:r w:rsidR="00AA2B8A">
        <w:rPr>
          <w:rFonts w:ascii="Times New Roman" w:hAnsi="Times New Roman"/>
          <w:szCs w:val="28"/>
        </w:rPr>
        <w:t xml:space="preserve">. </w:t>
      </w:r>
      <w:r w:rsidRPr="00333911">
        <w:rPr>
          <w:rFonts w:ascii="Times New Roman" w:hAnsi="Times New Roman"/>
          <w:szCs w:val="28"/>
        </w:rPr>
        <w:t xml:space="preserve">СВОЙСТВА МАТЕРИАЛА </w:t>
      </w:r>
      <w:r>
        <w:rPr>
          <w:rFonts w:ascii="Times New Roman" w:hAnsi="Times New Roman"/>
          <w:szCs w:val="28"/>
        </w:rPr>
        <w:t>И</w:t>
      </w:r>
      <w:r w:rsidRPr="00333911">
        <w:rPr>
          <w:rFonts w:ascii="Times New Roman" w:hAnsi="Times New Roman"/>
          <w:szCs w:val="28"/>
        </w:rPr>
        <w:t xml:space="preserve"> ИНСТРУКЦИИ ПРОИЗВОДИТЕЛЯ</w:t>
      </w:r>
      <w:bookmarkEnd w:id="26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Если для выполнения задания участнику конкурса необходимо ознакомиться с инструкциями по применению какого-либо материала или с инструкциями производителя, он получает их </w:t>
      </w:r>
      <w:r w:rsidR="005560AC" w:rsidRPr="00333911">
        <w:rPr>
          <w:rFonts w:ascii="Times New Roman" w:hAnsi="Times New Roman" w:cs="Times New Roman"/>
          <w:sz w:val="28"/>
          <w:szCs w:val="28"/>
        </w:rPr>
        <w:t xml:space="preserve">заранее по решению Менеджера </w:t>
      </w:r>
      <w:r w:rsidR="005560AC" w:rsidRPr="00333911">
        <w:rPr>
          <w:rFonts w:ascii="Times New Roman" w:hAnsi="Times New Roman" w:cs="Times New Roman"/>
          <w:sz w:val="28"/>
          <w:szCs w:val="28"/>
        </w:rPr>
        <w:lastRenderedPageBreak/>
        <w:t>компетенции и Главного эксперта</w:t>
      </w:r>
      <w:r w:rsidRPr="00333911">
        <w:rPr>
          <w:rFonts w:ascii="Times New Roman" w:hAnsi="Times New Roman" w:cs="Times New Roman"/>
          <w:sz w:val="28"/>
          <w:szCs w:val="28"/>
        </w:rPr>
        <w:t>. При необходимости, во время ознакомления Технический эксперт организует демонстрацию на месте.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Материалы, выбираемые для модулей, которые предстоит построить участникам чемпионата (кроме тех случаев, когда материалы приносит с собой сам участник), должны принадлежать к тому типу материалов, который имеется у ряда производителей, и который имеется в свободной продаже </w:t>
      </w:r>
      <w:r w:rsidR="005560AC" w:rsidRPr="00333911">
        <w:rPr>
          <w:rFonts w:ascii="Times New Roman" w:hAnsi="Times New Roman" w:cs="Times New Roman"/>
          <w:sz w:val="28"/>
          <w:szCs w:val="28"/>
        </w:rPr>
        <w:t>в регионе проведения чемпионата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27" w:name="_Toc489607703"/>
      <w:r w:rsidRPr="009955F8">
        <w:rPr>
          <w:rFonts w:ascii="Times New Roman" w:hAnsi="Times New Roman"/>
          <w:sz w:val="34"/>
          <w:szCs w:val="34"/>
        </w:rPr>
        <w:t>6. УПРАВЛЕНИЕ КОМПЕТЕНЦИЕЙ И ОБЩЕНИЕ</w:t>
      </w:r>
      <w:bookmarkEnd w:id="27"/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8" w:name="_Toc489607704"/>
      <w:r>
        <w:rPr>
          <w:rFonts w:ascii="Times New Roman" w:hAnsi="Times New Roman"/>
          <w:szCs w:val="28"/>
        </w:rPr>
        <w:t xml:space="preserve">6.1 </w:t>
      </w:r>
      <w:r w:rsidR="00333911" w:rsidRPr="00333911">
        <w:rPr>
          <w:rFonts w:ascii="Times New Roman" w:hAnsi="Times New Roman"/>
          <w:szCs w:val="28"/>
        </w:rPr>
        <w:t>ДИСКУССИОННЫЙ ФОРУМ</w:t>
      </w:r>
      <w:bookmarkEnd w:id="28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Все предконкурсные обсужд</w:t>
      </w:r>
      <w:r w:rsidR="0056194A">
        <w:rPr>
          <w:rFonts w:ascii="Times New Roman" w:hAnsi="Times New Roman" w:cs="Times New Roman"/>
          <w:sz w:val="28"/>
          <w:szCs w:val="28"/>
        </w:rPr>
        <w:t xml:space="preserve">ения проходят на особом форуме </w:t>
      </w:r>
      <w:r w:rsidRPr="00333911">
        <w:rPr>
          <w:rFonts w:ascii="Times New Roman" w:hAnsi="Times New Roman" w:cs="Times New Roman"/>
          <w:sz w:val="28"/>
          <w:szCs w:val="28"/>
        </w:rPr>
        <w:t>(</w:t>
      </w:r>
      <w:hyperlink r:id="rId17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="005560AC" w:rsidRPr="00333911">
        <w:rPr>
          <w:rFonts w:ascii="Times New Roman" w:hAnsi="Times New Roman" w:cs="Times New Roman"/>
          <w:sz w:val="28"/>
          <w:szCs w:val="28"/>
        </w:rPr>
        <w:t>).</w:t>
      </w:r>
      <w:r w:rsidR="00220E70" w:rsidRPr="00333911">
        <w:rPr>
          <w:rFonts w:ascii="Times New Roman" w:hAnsi="Times New Roman" w:cs="Times New Roman"/>
          <w:sz w:val="28"/>
          <w:szCs w:val="28"/>
        </w:rPr>
        <w:t>Р</w:t>
      </w:r>
      <w:r w:rsidR="005560AC" w:rsidRPr="00333911">
        <w:rPr>
          <w:rFonts w:ascii="Times New Roman" w:hAnsi="Times New Roman" w:cs="Times New Roman"/>
          <w:sz w:val="28"/>
          <w:szCs w:val="28"/>
        </w:rPr>
        <w:t>ешения по развитию компетенции должны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принима</w:t>
      </w:r>
      <w:r w:rsidR="005560AC" w:rsidRPr="00333911">
        <w:rPr>
          <w:rFonts w:ascii="Times New Roman" w:hAnsi="Times New Roman" w:cs="Times New Roman"/>
          <w:sz w:val="28"/>
          <w:szCs w:val="28"/>
        </w:rPr>
        <w:t>ться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только после предвар</w:t>
      </w:r>
      <w:r w:rsidR="00727F97">
        <w:rPr>
          <w:rFonts w:ascii="Times New Roman" w:hAnsi="Times New Roman" w:cs="Times New Roman"/>
          <w:sz w:val="28"/>
          <w:szCs w:val="28"/>
        </w:rPr>
        <w:t xml:space="preserve">ительного обсуждения на форуме. </w:t>
      </w:r>
      <w:r w:rsidR="0056194A">
        <w:rPr>
          <w:rFonts w:ascii="Times New Roman" w:hAnsi="Times New Roman" w:cs="Times New Roman"/>
          <w:sz w:val="28"/>
          <w:szCs w:val="28"/>
        </w:rPr>
        <w:t xml:space="preserve">Также на форуме должно происходить информирование о всех важных событиях в рамке компетенции. </w:t>
      </w:r>
      <w:r w:rsidR="00727F97" w:rsidRPr="00727F97">
        <w:rPr>
          <w:rFonts w:ascii="Times New Roman" w:hAnsi="Times New Roman" w:cs="Times New Roman"/>
          <w:sz w:val="28"/>
          <w:szCs w:val="28"/>
        </w:rPr>
        <w:t>Модератором данного форума являются Международный эксперт и (или) Менеджер компетенции (или Эксперт, назначенный ими).</w:t>
      </w:r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9" w:name="_Toc489607705"/>
      <w:r>
        <w:rPr>
          <w:rFonts w:ascii="Times New Roman" w:hAnsi="Times New Roman"/>
          <w:szCs w:val="28"/>
        </w:rPr>
        <w:t xml:space="preserve">6.2. </w:t>
      </w:r>
      <w:r w:rsidR="00333911" w:rsidRPr="00333911">
        <w:rPr>
          <w:rFonts w:ascii="Times New Roman" w:hAnsi="Times New Roman"/>
          <w:szCs w:val="28"/>
        </w:rPr>
        <w:t>ИНФОРМАЦИЯ ДЛЯ УЧАСТНИКОВ ЧЕМПИОНАТА</w:t>
      </w:r>
      <w:bookmarkEnd w:id="29"/>
    </w:p>
    <w:p w:rsidR="00DE39D8" w:rsidRPr="0056194A" w:rsidRDefault="00DE39D8" w:rsidP="005619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Информация для конкурсантов публикуется </w:t>
      </w:r>
      <w:r w:rsidR="00220E70" w:rsidRPr="00333911">
        <w:rPr>
          <w:rFonts w:ascii="Times New Roman" w:hAnsi="Times New Roman" w:cs="Times New Roman"/>
          <w:sz w:val="28"/>
          <w:szCs w:val="28"/>
        </w:rPr>
        <w:t>в соответствии с регламентом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проводимого чемпионата.</w:t>
      </w:r>
      <w:r w:rsidR="00276809">
        <w:rPr>
          <w:rFonts w:ascii="Times New Roman" w:hAnsi="Times New Roman" w:cs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 xml:space="preserve">Информация </w:t>
      </w:r>
      <w:r w:rsidR="00220E70" w:rsidRPr="0056194A">
        <w:rPr>
          <w:rFonts w:ascii="Times New Roman" w:hAnsi="Times New Roman"/>
          <w:sz w:val="28"/>
          <w:szCs w:val="28"/>
        </w:rPr>
        <w:t xml:space="preserve">может </w:t>
      </w:r>
      <w:r w:rsidRPr="0056194A">
        <w:rPr>
          <w:rFonts w:ascii="Times New Roman" w:hAnsi="Times New Roman"/>
          <w:sz w:val="28"/>
          <w:szCs w:val="28"/>
        </w:rPr>
        <w:t>включа</w:t>
      </w:r>
      <w:r w:rsidR="00220E70" w:rsidRPr="0056194A">
        <w:rPr>
          <w:rFonts w:ascii="Times New Roman" w:hAnsi="Times New Roman"/>
          <w:sz w:val="28"/>
          <w:szCs w:val="28"/>
        </w:rPr>
        <w:t>ть</w:t>
      </w:r>
      <w:r w:rsidRPr="0056194A">
        <w:rPr>
          <w:rFonts w:ascii="Times New Roman" w:hAnsi="Times New Roman"/>
          <w:sz w:val="28"/>
          <w:szCs w:val="28"/>
        </w:rPr>
        <w:t>: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 описание;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 задания;</w:t>
      </w:r>
    </w:p>
    <w:p w:rsidR="00220E70" w:rsidRPr="00333911" w:rsidRDefault="00220E70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 ведомость оценки;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 лист;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:rsidR="00DE39D8" w:rsidRPr="00333911" w:rsidRDefault="00DE39D8" w:rsidP="00A42707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 информация.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0" w:name="_Toc489607706"/>
      <w:r w:rsidRPr="00333911">
        <w:rPr>
          <w:rFonts w:ascii="Times New Roman" w:hAnsi="Times New Roman"/>
          <w:szCs w:val="28"/>
        </w:rPr>
        <w:t>6.3. АРХИВ КОНКУРСНЫХ ЗАДАНИЙ</w:t>
      </w:r>
      <w:bookmarkEnd w:id="30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hyperlink r:id="rId18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1" w:name="_Toc489607707"/>
      <w:r w:rsidRPr="00333911">
        <w:rPr>
          <w:rFonts w:ascii="Times New Roman" w:hAnsi="Times New Roman"/>
          <w:szCs w:val="28"/>
        </w:rPr>
        <w:lastRenderedPageBreak/>
        <w:t>6.4. УПРАВЛЕНИЕ КОМПЕТЕНЦИЕЙ</w:t>
      </w:r>
      <w:bookmarkEnd w:id="31"/>
    </w:p>
    <w:p w:rsidR="00DE39D8" w:rsidRPr="00333911" w:rsidRDefault="00220E70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Общее управление компетенцией осуществляется Международным экспертом и Менеджером компетенции с возможным привлечением экспертного сообщества</w:t>
      </w:r>
      <w:r w:rsidR="00DE39D8"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3D363F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Скругленная прямоугольная выноска 34" o:spid="_x0000_s1035" type="#_x0000_t62" style="position:absolute;left:0;text-align:left;margin-left:-460.05pt;margin-top:4.4pt;width:365pt;height:87.05pt;z-index:251698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" adj="-2471,21828" fillcolor="white [3201]" strokecolor="red" strokeweight="1pt">
            <v:path arrowok="t"/>
            <v:textbox style="mso-next-textbox:#Скругленная прямоугольная выноска 34">
              <w:txbxContent>
                <w:p w:rsidR="002E42EF" w:rsidRDefault="002E42EF" w:rsidP="00484EC4"/>
              </w:txbxContent>
            </v:textbox>
          </v:shape>
        </w:pict>
      </w:r>
      <w:r w:rsidR="00220E70" w:rsidRPr="00333911">
        <w:rPr>
          <w:rFonts w:ascii="Times New Roman" w:hAnsi="Times New Roman" w:cs="Times New Roman"/>
          <w:sz w:val="28"/>
          <w:szCs w:val="28"/>
        </w:rPr>
        <w:t>Управление компетенцией в рамках ко</w:t>
      </w:r>
      <w:r w:rsidR="00554CBB" w:rsidRPr="00333911">
        <w:rPr>
          <w:rFonts w:ascii="Times New Roman" w:hAnsi="Times New Roman" w:cs="Times New Roman"/>
          <w:sz w:val="28"/>
          <w:szCs w:val="28"/>
        </w:rPr>
        <w:t>нкретного чемпионата осуществляется Главным экспертом по компетенции в соответствии с регламентом чемпионата.</w:t>
      </w:r>
    </w:p>
    <w:p w:rsidR="00220E70" w:rsidRPr="00333911" w:rsidRDefault="00220E70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333911" w:rsidRDefault="00DE39D8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32" w:name="_Toc489607708"/>
      <w:r w:rsidRPr="009955F8">
        <w:rPr>
          <w:rFonts w:ascii="Times New Roman" w:hAnsi="Times New Roman"/>
          <w:sz w:val="34"/>
          <w:szCs w:val="34"/>
        </w:rPr>
        <w:t xml:space="preserve">7. ТРЕБОВАНИЯ </w:t>
      </w:r>
      <w:r w:rsidR="00554CBB" w:rsidRPr="009955F8">
        <w:rPr>
          <w:rFonts w:ascii="Times New Roman" w:hAnsi="Times New Roman"/>
          <w:sz w:val="34"/>
          <w:szCs w:val="34"/>
        </w:rPr>
        <w:t xml:space="preserve">охраны труда и </w:t>
      </w:r>
      <w:r w:rsidRPr="009955F8">
        <w:rPr>
          <w:rFonts w:ascii="Times New Roman" w:hAnsi="Times New Roman"/>
          <w:sz w:val="34"/>
          <w:szCs w:val="34"/>
        </w:rPr>
        <w:t>ТЕХНИКИ БЕЗОПАСНОСТИ</w:t>
      </w:r>
      <w:bookmarkEnd w:id="32"/>
    </w:p>
    <w:p w:rsidR="00554CBB" w:rsidRPr="0064491A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3" w:name="_Toc489607709"/>
      <w:r w:rsidRPr="0064491A">
        <w:rPr>
          <w:rFonts w:ascii="Times New Roman" w:hAnsi="Times New Roman"/>
          <w:szCs w:val="28"/>
        </w:rPr>
        <w:t>7.1 ТРЕБОВАНИЯ ОХРАНЫ ТРУДА И ТЕХНИКИ БЕЗОПАСНОСТИ НА ЧЕМПИОНАТЕ</w:t>
      </w:r>
      <w:bookmarkEnd w:id="33"/>
    </w:p>
    <w:p w:rsidR="003A21C8" w:rsidRPr="0064491A" w:rsidRDefault="003A21C8" w:rsidP="0064491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91A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</w:p>
    <w:p w:rsidR="00554CBB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4" w:name="_Toc489607710"/>
      <w:r w:rsidRPr="0064491A">
        <w:rPr>
          <w:rFonts w:ascii="Times New Roman" w:hAnsi="Times New Roman"/>
          <w:szCs w:val="28"/>
        </w:rPr>
        <w:t>7.2 СПЕЦИФИЧНЫЕ ТРЕБОВАНИЯ ОХРАНЫ ТРУДА, ТЕХНИКИ БЕЗОПАСНОСТИ И ОКРУЖАЮЩЕЙ СРЕДЫ КОМПЕТЕНЦИИ</w:t>
      </w:r>
      <w:bookmarkEnd w:id="34"/>
    </w:p>
    <w:p w:rsidR="00426CBF" w:rsidRDefault="00426CBF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- при отсутствии СИЗ на конкурсанте он не допускается к выполнению модуля;</w:t>
      </w:r>
    </w:p>
    <w:p w:rsidR="00426CBF" w:rsidRDefault="00426CBF" w:rsidP="00426CBF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- запрещено работать ножом на себя, замечание -1балл после третьего замечания отстранение от выполнения данного модуля.</w:t>
      </w:r>
    </w:p>
    <w:p w:rsidR="00426CBF" w:rsidRPr="0064491A" w:rsidRDefault="00426CBF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35" w:name="_Toc489607711"/>
      <w:r w:rsidRPr="009955F8">
        <w:rPr>
          <w:rFonts w:ascii="Times New Roman" w:hAnsi="Times New Roman"/>
          <w:sz w:val="34"/>
          <w:szCs w:val="34"/>
        </w:rPr>
        <w:t>8. МАТЕРИАЛЫ И ОБОРУДОВАНИЕ</w:t>
      </w:r>
      <w:bookmarkEnd w:id="35"/>
    </w:p>
    <w:p w:rsidR="00DE39D8" w:rsidRPr="0064491A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6" w:name="_Toc489607712"/>
      <w:r w:rsidRPr="0064491A">
        <w:rPr>
          <w:rFonts w:ascii="Times New Roman" w:hAnsi="Times New Roman"/>
          <w:szCs w:val="28"/>
        </w:rPr>
        <w:t>8.1. ИНФРАСТРУКТУРНЫЙ ЛИСТ</w:t>
      </w:r>
      <w:bookmarkEnd w:id="36"/>
    </w:p>
    <w:p w:rsidR="00953113" w:rsidRPr="0029547E" w:rsidRDefault="00953113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</w:t>
      </w:r>
      <w:r w:rsidRPr="0029547E">
        <w:rPr>
          <w:rFonts w:ascii="Times New Roman" w:hAnsi="Times New Roman" w:cs="Times New Roman"/>
          <w:sz w:val="28"/>
          <w:szCs w:val="28"/>
        </w:rPr>
        <w:lastRenderedPageBreak/>
        <w:t xml:space="preserve">данного оборудования и </w:t>
      </w:r>
      <w:r w:rsidR="00A27EE4" w:rsidRPr="0029547E">
        <w:rPr>
          <w:rFonts w:ascii="Times New Roman" w:hAnsi="Times New Roman" w:cs="Times New Roman"/>
          <w:sz w:val="28"/>
          <w:szCs w:val="28"/>
        </w:rPr>
        <w:t xml:space="preserve">его </w:t>
      </w:r>
      <w:r w:rsidRPr="0029547E">
        <w:rPr>
          <w:rFonts w:ascii="Times New Roman" w:hAnsi="Times New Roman" w:cs="Times New Roman"/>
          <w:sz w:val="28"/>
          <w:szCs w:val="28"/>
        </w:rPr>
        <w:t xml:space="preserve">чёткие и понятные характеристики </w:t>
      </w:r>
      <w:r w:rsidR="00A27EE4" w:rsidRPr="0029547E">
        <w:rPr>
          <w:rFonts w:ascii="Times New Roman" w:hAnsi="Times New Roman" w:cs="Times New Roman"/>
          <w:sz w:val="28"/>
          <w:szCs w:val="28"/>
        </w:rPr>
        <w:t>в случае возможности приобретения аналогов</w:t>
      </w:r>
      <w:r w:rsidRPr="0029547E">
        <w:rPr>
          <w:rFonts w:ascii="Times New Roman" w:hAnsi="Times New Roman" w:cs="Times New Roman"/>
          <w:sz w:val="28"/>
          <w:szCs w:val="28"/>
        </w:rPr>
        <w:t>.</w:t>
      </w:r>
    </w:p>
    <w:p w:rsidR="00A27EE4" w:rsidRPr="0029547E" w:rsidRDefault="00A27EE4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При разработке Инфраструктурного листа для конкретного чемпионата необходимо руководствоваться Инфраструктурным листом, размещённым на форуме экспертов Менеджером компетенции. Все изменения в Инфраструктурном листе должны согласовываться с Менеджером компетенции в обязательном порядке.</w:t>
      </w:r>
    </w:p>
    <w:p w:rsidR="00DE39D8" w:rsidRPr="0029547E" w:rsidRDefault="00DE39D8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На каждом конкурсе технический эксперт должен проводить учет элементов инфраструктуры. Список не </w:t>
      </w:r>
      <w:r w:rsidR="00A27EE4" w:rsidRPr="0029547E">
        <w:rPr>
          <w:rFonts w:ascii="Times New Roman" w:hAnsi="Times New Roman" w:cs="Times New Roman"/>
          <w:sz w:val="28"/>
          <w:szCs w:val="28"/>
        </w:rPr>
        <w:t>должен включать</w:t>
      </w:r>
      <w:r w:rsidRPr="0029547E">
        <w:rPr>
          <w:rFonts w:ascii="Times New Roman" w:hAnsi="Times New Roman" w:cs="Times New Roman"/>
          <w:sz w:val="28"/>
          <w:szCs w:val="28"/>
        </w:rPr>
        <w:t xml:space="preserve"> элементы, которые попросили включить в него </w:t>
      </w:r>
      <w:r w:rsidR="0056194A">
        <w:rPr>
          <w:rFonts w:ascii="Times New Roman" w:hAnsi="Times New Roman" w:cs="Times New Roman"/>
          <w:sz w:val="28"/>
          <w:szCs w:val="28"/>
        </w:rPr>
        <w:t>эксперты или конкурсанты, а так</w:t>
      </w:r>
      <w:r w:rsidRPr="0029547E">
        <w:rPr>
          <w:rFonts w:ascii="Times New Roman" w:hAnsi="Times New Roman" w:cs="Times New Roman"/>
          <w:sz w:val="28"/>
          <w:szCs w:val="28"/>
        </w:rPr>
        <w:t>же запрещенные элементы.</w:t>
      </w:r>
    </w:p>
    <w:p w:rsidR="00A27EE4" w:rsidRPr="0029547E" w:rsidRDefault="00A27EE4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По итогам </w:t>
      </w:r>
      <w:r w:rsidR="005E30DC">
        <w:rPr>
          <w:rFonts w:ascii="Times New Roman" w:hAnsi="Times New Roman" w:cs="Times New Roman"/>
          <w:sz w:val="28"/>
          <w:szCs w:val="28"/>
        </w:rPr>
        <w:t>соревнования</w:t>
      </w:r>
      <w:r w:rsidR="009F57C0" w:rsidRPr="0029547E">
        <w:rPr>
          <w:rFonts w:ascii="Times New Roman" w:hAnsi="Times New Roman" w:cs="Times New Roman"/>
          <w:sz w:val="28"/>
          <w:szCs w:val="28"/>
        </w:rPr>
        <w:t>, в случае необходимости,</w:t>
      </w:r>
      <w:r w:rsidRPr="0029547E">
        <w:rPr>
          <w:rFonts w:ascii="Times New Roman" w:hAnsi="Times New Roman" w:cs="Times New Roman"/>
          <w:sz w:val="28"/>
          <w:szCs w:val="28"/>
        </w:rPr>
        <w:t xml:space="preserve"> Технический эксперт и Главный эксперт должны дать рекомендации Оргкомитету чемпионата и Менеджеру компетенции о </w:t>
      </w:r>
      <w:r w:rsidR="009F57C0" w:rsidRPr="0029547E">
        <w:rPr>
          <w:rFonts w:ascii="Times New Roman" w:hAnsi="Times New Roman" w:cs="Times New Roman"/>
          <w:sz w:val="28"/>
          <w:szCs w:val="28"/>
        </w:rPr>
        <w:t>изменениях в Инфраструктурном листе.</w:t>
      </w:r>
    </w:p>
    <w:p w:rsidR="00DE39D8" w:rsidRPr="0029547E" w:rsidRDefault="00DE39D8" w:rsidP="0029547E">
      <w:pPr>
        <w:spacing w:after="0" w:line="360" w:lineRule="auto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</w:p>
    <w:p w:rsidR="00DE39D8" w:rsidRDefault="0029547E" w:rsidP="00A36F57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7" w:name="_Toc489607713"/>
      <w:r w:rsidRPr="0029547E">
        <w:rPr>
          <w:rFonts w:ascii="Times New Roman" w:hAnsi="Times New Roman"/>
          <w:szCs w:val="28"/>
        </w:rPr>
        <w:t>8.2. МАТЕРИАЛЫ, ОБОРУДОВАНИЕ И ИНСТРУМЕНТЫ В ИНСТРУМЕНТАЛЬНОМ ЯЩИКЕ (ТУЛБОКС, TOOLBOX)</w:t>
      </w:r>
      <w:bookmarkEnd w:id="37"/>
    </w:p>
    <w:tbl>
      <w:tblPr>
        <w:tblW w:w="0" w:type="auto"/>
        <w:tblLayout w:type="fixed"/>
        <w:tblCellMar>
          <w:left w:w="30" w:type="dxa"/>
          <w:right w:w="30" w:type="dxa"/>
        </w:tblCellMar>
        <w:tblLook w:val="0000"/>
      </w:tblPr>
      <w:tblGrid>
        <w:gridCol w:w="6252"/>
      </w:tblGrid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Бокорезы</w:t>
            </w:r>
          </w:p>
        </w:tc>
      </w:tr>
      <w:tr w:rsidR="00A36F57" w:rsidRPr="00A36F57" w:rsidTr="00A36F57">
        <w:trPr>
          <w:trHeight w:val="221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Плоскогубцы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Клещи для снятия изоляции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Торцевые гаечные ключи № 8-17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ПИН - 90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Автотестер универсальный звуковой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Мультиметр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Мегаомметр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Рулетка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Клещи для снятия изоляции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Набор отверток плоских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Набор отверток крестовых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Универсальный нож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Набор рожковых гаечных ключей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  <w:shd w:val="solid" w:color="FFFFFF" w:fill="auto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Очки защитные РЕАХИМ универсальные прозрачные</w:t>
            </w:r>
          </w:p>
        </w:tc>
      </w:tr>
      <w:tr w:rsidR="00A36F57" w:rsidRPr="00A36F57" w:rsidTr="00A36F57">
        <w:trPr>
          <w:trHeight w:val="278"/>
        </w:trPr>
        <w:tc>
          <w:tcPr>
            <w:tcW w:w="6252" w:type="dxa"/>
            <w:shd w:val="solid" w:color="FFFFFF" w:fill="auto"/>
          </w:tcPr>
          <w:p w:rsidR="00A36F57" w:rsidRPr="00A36F57" w:rsidRDefault="00A36F57" w:rsidP="00A36F5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36F5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Перчатки</w:t>
            </w:r>
          </w:p>
        </w:tc>
      </w:tr>
    </w:tbl>
    <w:p w:rsidR="00A36F57" w:rsidRPr="0029547E" w:rsidRDefault="00A36F57" w:rsidP="0029547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E39D8" w:rsidRPr="0029547E" w:rsidRDefault="0029547E" w:rsidP="0029547E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8" w:name="_Toc489607714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3</w:t>
      </w:r>
      <w:r w:rsidRPr="0029547E">
        <w:rPr>
          <w:rFonts w:ascii="Times New Roman" w:hAnsi="Times New Roman"/>
          <w:szCs w:val="28"/>
        </w:rPr>
        <w:t>. МАТЕРИАЛЫ И ОБОРУДОВАНИЕ, ЗАПРЕЩЕННЫЕ НА ПЛОЩАДКЕ</w:t>
      </w:r>
      <w:bookmarkEnd w:id="38"/>
    </w:p>
    <w:p w:rsidR="00F96457" w:rsidRPr="0029547E" w:rsidRDefault="0040209C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материалы и оборудование не входящее в тулбокс является запрещенным на конкурсной площадке.</w:t>
      </w:r>
    </w:p>
    <w:p w:rsidR="00DE39D8" w:rsidRPr="0029547E" w:rsidRDefault="0029547E" w:rsidP="0029547E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9" w:name="_Toc489607715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4</w:t>
      </w:r>
      <w:r w:rsidRPr="0029547E">
        <w:rPr>
          <w:rFonts w:ascii="Times New Roman" w:hAnsi="Times New Roman"/>
          <w:szCs w:val="28"/>
        </w:rPr>
        <w:t>. ПРЕДЛАГАЕМАЯ СХЕМА КОНКУРСНОЙ ПЛОЩАДКИ</w:t>
      </w:r>
      <w:bookmarkEnd w:id="39"/>
    </w:p>
    <w:p w:rsidR="00970F49" w:rsidRDefault="00DE39D8" w:rsidP="007746CD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Схема конкурсной площадки (</w:t>
      </w:r>
      <w:r w:rsidRPr="0029547E">
        <w:rPr>
          <w:rFonts w:ascii="Times New Roman" w:hAnsi="Times New Roman" w:cs="Times New Roman"/>
          <w:i/>
          <w:sz w:val="28"/>
          <w:szCs w:val="28"/>
        </w:rPr>
        <w:t>см. иллюстрацию</w:t>
      </w:r>
      <w:r w:rsidRPr="0029547E">
        <w:rPr>
          <w:rFonts w:ascii="Times New Roman" w:hAnsi="Times New Roman" w:cs="Times New Roman"/>
          <w:sz w:val="28"/>
          <w:szCs w:val="28"/>
        </w:rPr>
        <w:t>).</w:t>
      </w:r>
      <w:r w:rsidR="007746CD" w:rsidRPr="007746CD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6120765" cy="3091947"/>
            <wp:effectExtent l="19050" t="0" r="0" b="0"/>
            <wp:docPr id="1" name="Рисунок 1" descr="U:\Дубовой А.Н\Общая\Утв. Электрослесарь ВСР2018\план застройки\план застрой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Дубовой А.Н\Общая\Утв. Электрослесарь ВСР2018\план застройки\план застройки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091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269" w:rsidRDefault="00D41269" w:rsidP="0029547E">
      <w:pPr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:rsidR="00BC7808" w:rsidRPr="009955F8" w:rsidRDefault="00BC7808" w:rsidP="00BC7808">
      <w:pPr>
        <w:pStyle w:val="-1"/>
        <w:rPr>
          <w:rFonts w:ascii="Times New Roman" w:hAnsi="Times New Roman"/>
          <w:sz w:val="34"/>
          <w:szCs w:val="34"/>
        </w:rPr>
      </w:pPr>
      <w:bookmarkStart w:id="40" w:name="_Toc489607716"/>
      <w:r>
        <w:rPr>
          <w:rFonts w:ascii="Times New Roman" w:hAnsi="Times New Roman"/>
          <w:sz w:val="34"/>
          <w:szCs w:val="34"/>
        </w:rPr>
        <w:t>9</w:t>
      </w:r>
      <w:r w:rsidRPr="009955F8">
        <w:rPr>
          <w:rFonts w:ascii="Times New Roman" w:hAnsi="Times New Roman"/>
          <w:sz w:val="34"/>
          <w:szCs w:val="34"/>
        </w:rPr>
        <w:t xml:space="preserve">. </w:t>
      </w:r>
      <w:r w:rsidR="00127743">
        <w:rPr>
          <w:rFonts w:ascii="Times New Roman" w:hAnsi="Times New Roman"/>
          <w:caps w:val="0"/>
          <w:sz w:val="34"/>
          <w:szCs w:val="34"/>
        </w:rPr>
        <w:t>ОСОБЫЕ ПРАВИЛА ВОЗРАСТНОЙ ГРУППЫ 14-16 ЛЕТ</w:t>
      </w:r>
      <w:bookmarkEnd w:id="40"/>
    </w:p>
    <w:p w:rsidR="00BC7808" w:rsidRDefault="00D4126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Время на выполнения задания не должны превышать 4 часов в день.</w:t>
      </w:r>
    </w:p>
    <w:p w:rsidR="00D41269" w:rsidRPr="00D41269" w:rsidRDefault="00D4126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 xml:space="preserve">При разработке Конкурсного задания и Схемы оценки необходимо учитывать специфику и ограничения применяемой техники безопасности и охраны труда для данной возрастной группы. Так же необходимо учитывать антропометрические, психофизиологические и психологические особенности данной возрастной группы. Тем самым Конкурсное задание и Схема оценки может затрагивать не все блоки и поля </w:t>
      </w:r>
      <w:r>
        <w:rPr>
          <w:rFonts w:ascii="Times New Roman" w:eastAsia="Arial Unicode MS" w:hAnsi="Times New Roman" w:cs="Times New Roman"/>
          <w:sz w:val="28"/>
          <w:szCs w:val="28"/>
          <w:lang w:val="en-US"/>
        </w:rPr>
        <w:t>WSSS</w:t>
      </w:r>
      <w:r>
        <w:rPr>
          <w:rFonts w:ascii="Times New Roman" w:eastAsia="Arial Unicode MS" w:hAnsi="Times New Roman" w:cs="Times New Roman"/>
          <w:sz w:val="28"/>
          <w:szCs w:val="28"/>
        </w:rPr>
        <w:t xml:space="preserve"> в зависимости от специфики компетенции.</w:t>
      </w:r>
    </w:p>
    <w:sectPr w:rsidR="00D41269" w:rsidRPr="00D41269" w:rsidSect="00ED18F9">
      <w:headerReference w:type="default" r:id="rId20"/>
      <w:footerReference w:type="default" r:id="rId21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046C2" w:rsidRDefault="00D046C2" w:rsidP="00970F49">
      <w:pPr>
        <w:spacing w:after="0" w:line="240" w:lineRule="auto"/>
      </w:pPr>
      <w:r>
        <w:separator/>
      </w:r>
    </w:p>
  </w:endnote>
  <w:endnote w:type="continuationSeparator" w:id="1">
    <w:p w:rsidR="00D046C2" w:rsidRDefault="00D046C2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altName w:val="Arial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096"/>
      <w:gridCol w:w="3773"/>
    </w:tblGrid>
    <w:tr w:rsidR="002E42EF" w:rsidRPr="00832EBB" w:rsidTr="009931F0">
      <w:trPr>
        <w:trHeight w:hRule="exact" w:val="115"/>
        <w:jc w:val="center"/>
      </w:trPr>
      <w:tc>
        <w:tcPr>
          <w:tcW w:w="5954" w:type="dxa"/>
          <w:shd w:val="clear" w:color="auto" w:fill="C00000"/>
          <w:tcMar>
            <w:top w:w="0" w:type="dxa"/>
            <w:bottom w:w="0" w:type="dxa"/>
          </w:tcMar>
        </w:tcPr>
        <w:p w:rsidR="002E42EF" w:rsidRPr="00832EBB" w:rsidRDefault="002E42EF" w:rsidP="00B45AA4">
          <w:pPr>
            <w:pStyle w:val="a5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685" w:type="dxa"/>
          <w:shd w:val="clear" w:color="auto" w:fill="C00000"/>
          <w:tcMar>
            <w:top w:w="0" w:type="dxa"/>
            <w:bottom w:w="0" w:type="dxa"/>
          </w:tcMar>
        </w:tcPr>
        <w:p w:rsidR="002E42EF" w:rsidRPr="00832EBB" w:rsidRDefault="002E42EF" w:rsidP="00B45AA4">
          <w:pPr>
            <w:pStyle w:val="a5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2E42EF" w:rsidRPr="00832EBB" w:rsidTr="009931F0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5954" w:type="dxa"/>
              <w:shd w:val="clear" w:color="auto" w:fill="auto"/>
              <w:vAlign w:val="center"/>
            </w:tcPr>
            <w:p w:rsidR="002E42EF" w:rsidRPr="009955F8" w:rsidRDefault="002E42EF" w:rsidP="00FC2246">
              <w:pPr>
                <w:pStyle w:val="a7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r>
                <w:rPr>
                  <w:rFonts w:ascii="Times New Roman" w:hAnsi="Times New Roman" w:cs="Times New Roman"/>
                  <w:sz w:val="18"/>
                  <w:szCs w:val="18"/>
                </w:rPr>
                <w:t>Copyright © Союз «Ворлдскиллс Россия»       (Электрослесарь подземный)</w:t>
              </w:r>
            </w:p>
          </w:tc>
        </w:sdtContent>
      </w:sdt>
      <w:tc>
        <w:tcPr>
          <w:tcW w:w="3685" w:type="dxa"/>
          <w:shd w:val="clear" w:color="auto" w:fill="auto"/>
          <w:vAlign w:val="center"/>
        </w:tcPr>
        <w:p w:rsidR="002E42EF" w:rsidRPr="00832EBB" w:rsidRDefault="002E42EF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FA6421">
            <w:rPr>
              <w:caps/>
              <w:noProof/>
              <w:sz w:val="18"/>
              <w:szCs w:val="18"/>
            </w:rPr>
            <w:t>30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2E42EF" w:rsidRDefault="002E42EF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046C2" w:rsidRDefault="00D046C2" w:rsidP="00970F49">
      <w:pPr>
        <w:spacing w:after="0" w:line="240" w:lineRule="auto"/>
      </w:pPr>
      <w:r>
        <w:separator/>
      </w:r>
    </w:p>
  </w:footnote>
  <w:footnote w:type="continuationSeparator" w:id="1">
    <w:p w:rsidR="00D046C2" w:rsidRDefault="00D046C2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42EF" w:rsidRDefault="002E42EF" w:rsidP="00832EBB">
    <w:pPr>
      <w:pStyle w:val="a5"/>
      <w:tabs>
        <w:tab w:val="clear" w:pos="9355"/>
        <w:tab w:val="right" w:pos="10631"/>
      </w:tabs>
      <w:rPr>
        <w:lang w:val="en-US"/>
      </w:rPr>
    </w:pPr>
    <w:r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5674360</wp:posOffset>
          </wp:positionH>
          <wp:positionV relativeFrom="paragraph">
            <wp:posOffset>-139065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2E42EF" w:rsidRDefault="002E42EF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2E42EF" w:rsidRDefault="002E42EF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2E42EF" w:rsidRPr="00B45AA4" w:rsidRDefault="002E42EF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08235B"/>
    <w:multiLevelType w:val="hybridMultilevel"/>
    <w:tmpl w:val="1B02686C"/>
    <w:lvl w:ilvl="0" w:tplc="84B228C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B8061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4E24C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0A8A8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DF4CE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45006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AA405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69828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38E7D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763237B"/>
    <w:multiLevelType w:val="hybridMultilevel"/>
    <w:tmpl w:val="C47EAE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>
    <w:nsid w:val="0D3C67ED"/>
    <w:multiLevelType w:val="hybridMultilevel"/>
    <w:tmpl w:val="5B7E51E4"/>
    <w:lvl w:ilvl="0" w:tplc="FFC60E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FA09E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B5ABD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7748F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834FD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472CD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B4083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B463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CCEB6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3354683C"/>
    <w:multiLevelType w:val="hybridMultilevel"/>
    <w:tmpl w:val="20BE8148"/>
    <w:lvl w:ilvl="0" w:tplc="35848A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41EDA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A228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58E6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DA83F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1AAE7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93C9C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3452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67EA6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39B0890"/>
    <w:multiLevelType w:val="hybridMultilevel"/>
    <w:tmpl w:val="43B86EC6"/>
    <w:lvl w:ilvl="0" w:tplc="221274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8E327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DDA32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AA477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6DA0E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ABC34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D2CF8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88C16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24A0E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3BB8372F"/>
    <w:multiLevelType w:val="hybridMultilevel"/>
    <w:tmpl w:val="AC108D98"/>
    <w:lvl w:ilvl="0" w:tplc="7FF699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A52F8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44CF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3DA7A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DF842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58231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E0ED8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0E23E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CDCFD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EA45A0B"/>
    <w:multiLevelType w:val="hybridMultilevel"/>
    <w:tmpl w:val="13587B8A"/>
    <w:lvl w:ilvl="0" w:tplc="CEB0BCFC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1D10074"/>
    <w:multiLevelType w:val="hybridMultilevel"/>
    <w:tmpl w:val="2E20DF9C"/>
    <w:lvl w:ilvl="0" w:tplc="1C16CC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D88B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6E278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598B5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0B44C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9F0B1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B4819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16009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0166F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9">
    <w:nsid w:val="68817996"/>
    <w:multiLevelType w:val="hybridMultilevel"/>
    <w:tmpl w:val="820ECAA4"/>
    <w:lvl w:ilvl="0" w:tplc="885A5F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4B609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B180AF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D7097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1DA46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FCCFF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9B8396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82E0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AA6D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702C288C"/>
    <w:multiLevelType w:val="hybridMultilevel"/>
    <w:tmpl w:val="9232F4A0"/>
    <w:lvl w:ilvl="0" w:tplc="5D3897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CE022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AFCF0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A3653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EAC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4F847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99E7A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A7CCE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B0217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73334C27"/>
    <w:multiLevelType w:val="hybridMultilevel"/>
    <w:tmpl w:val="5852CCEC"/>
    <w:lvl w:ilvl="0" w:tplc="ED4289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BA84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646E3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90327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BBCFD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0E2A5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D28BE9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118D5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67A5D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771064F8"/>
    <w:multiLevelType w:val="hybridMultilevel"/>
    <w:tmpl w:val="7F90251E"/>
    <w:lvl w:ilvl="0" w:tplc="4F6EAE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6468AA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A6BF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76E86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AD6C5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786F9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118E2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4C4CE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B4C2F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6"/>
  </w:num>
  <w:num w:numId="2">
    <w:abstractNumId w:val="10"/>
  </w:num>
  <w:num w:numId="3">
    <w:abstractNumId w:val="8"/>
  </w:num>
  <w:num w:numId="4">
    <w:abstractNumId w:val="15"/>
  </w:num>
  <w:num w:numId="5">
    <w:abstractNumId w:val="4"/>
  </w:num>
  <w:num w:numId="6">
    <w:abstractNumId w:val="2"/>
  </w:num>
  <w:num w:numId="7">
    <w:abstractNumId w:val="11"/>
  </w:num>
  <w:num w:numId="8">
    <w:abstractNumId w:val="5"/>
  </w:num>
  <w:num w:numId="9">
    <w:abstractNumId w:val="12"/>
  </w:num>
  <w:num w:numId="10">
    <w:abstractNumId w:val="20"/>
  </w:num>
  <w:num w:numId="11">
    <w:abstractNumId w:val="21"/>
  </w:num>
  <w:num w:numId="12">
    <w:abstractNumId w:val="19"/>
  </w:num>
  <w:num w:numId="13">
    <w:abstractNumId w:val="17"/>
  </w:num>
  <w:num w:numId="14">
    <w:abstractNumId w:val="3"/>
  </w:num>
  <w:num w:numId="15">
    <w:abstractNumId w:val="14"/>
  </w:num>
  <w:num w:numId="16">
    <w:abstractNumId w:val="13"/>
  </w:num>
  <w:num w:numId="17">
    <w:abstractNumId w:val="0"/>
  </w:num>
  <w:num w:numId="18">
    <w:abstractNumId w:val="22"/>
  </w:num>
  <w:num w:numId="19">
    <w:abstractNumId w:val="7"/>
  </w:num>
  <w:num w:numId="20">
    <w:abstractNumId w:val="18"/>
  </w:num>
  <w:num w:numId="21">
    <w:abstractNumId w:val="9"/>
  </w:num>
  <w:num w:numId="22">
    <w:abstractNumId w:val="6"/>
  </w:num>
  <w:num w:numId="23">
    <w:abstractNumId w:val="1"/>
  </w:num>
  <w:num w:numId="24">
    <w:abstractNumId w:val="15"/>
  </w:num>
  <w:numIdMacAtCleanup w:val="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isplayBackgroundShape/>
  <w:defaultTabStop w:val="708"/>
  <w:characterSpacingControl w:val="doNotCompress"/>
  <w:hdrShapeDefaults>
    <o:shapedefaults v:ext="edit" spidmax="20482"/>
  </w:hdrShapeDefaults>
  <w:footnotePr>
    <w:footnote w:id="0"/>
    <w:footnote w:id="1"/>
  </w:footnotePr>
  <w:endnotePr>
    <w:endnote w:id="0"/>
    <w:endnote w:id="1"/>
  </w:endnotePr>
  <w:compat/>
  <w:rsids>
    <w:rsidRoot w:val="00970F49"/>
    <w:rsid w:val="00040DFD"/>
    <w:rsid w:val="00056CDE"/>
    <w:rsid w:val="00095CB1"/>
    <w:rsid w:val="000A1F96"/>
    <w:rsid w:val="000B3397"/>
    <w:rsid w:val="000D74AA"/>
    <w:rsid w:val="000D7AB9"/>
    <w:rsid w:val="001024BE"/>
    <w:rsid w:val="00104C46"/>
    <w:rsid w:val="001069A9"/>
    <w:rsid w:val="00127743"/>
    <w:rsid w:val="00136350"/>
    <w:rsid w:val="00172F86"/>
    <w:rsid w:val="0017612A"/>
    <w:rsid w:val="00183AF8"/>
    <w:rsid w:val="0019341B"/>
    <w:rsid w:val="001C567E"/>
    <w:rsid w:val="002129C2"/>
    <w:rsid w:val="00220E70"/>
    <w:rsid w:val="00273758"/>
    <w:rsid w:val="00275F51"/>
    <w:rsid w:val="00276809"/>
    <w:rsid w:val="00281978"/>
    <w:rsid w:val="00290ADC"/>
    <w:rsid w:val="0029547E"/>
    <w:rsid w:val="002B121F"/>
    <w:rsid w:val="002B1426"/>
    <w:rsid w:val="002C7A29"/>
    <w:rsid w:val="002E42EF"/>
    <w:rsid w:val="002F2906"/>
    <w:rsid w:val="002F4B0D"/>
    <w:rsid w:val="00310AB2"/>
    <w:rsid w:val="00332750"/>
    <w:rsid w:val="00333911"/>
    <w:rsid w:val="00334165"/>
    <w:rsid w:val="0035320C"/>
    <w:rsid w:val="00363953"/>
    <w:rsid w:val="00385050"/>
    <w:rsid w:val="00385E3E"/>
    <w:rsid w:val="003934F8"/>
    <w:rsid w:val="00397A1B"/>
    <w:rsid w:val="003A21C8"/>
    <w:rsid w:val="003C2E06"/>
    <w:rsid w:val="003D1E51"/>
    <w:rsid w:val="003D363F"/>
    <w:rsid w:val="003E6516"/>
    <w:rsid w:val="003F4A97"/>
    <w:rsid w:val="0040209C"/>
    <w:rsid w:val="00404A5E"/>
    <w:rsid w:val="004254FE"/>
    <w:rsid w:val="00426CBF"/>
    <w:rsid w:val="00427C09"/>
    <w:rsid w:val="0044354A"/>
    <w:rsid w:val="00445F8A"/>
    <w:rsid w:val="00482620"/>
    <w:rsid w:val="00484EC4"/>
    <w:rsid w:val="004917C4"/>
    <w:rsid w:val="00492A71"/>
    <w:rsid w:val="004A07A5"/>
    <w:rsid w:val="004A3797"/>
    <w:rsid w:val="004B1EEB"/>
    <w:rsid w:val="004B692B"/>
    <w:rsid w:val="004D096E"/>
    <w:rsid w:val="004E7905"/>
    <w:rsid w:val="00510059"/>
    <w:rsid w:val="005516B8"/>
    <w:rsid w:val="00554CBB"/>
    <w:rsid w:val="005560AC"/>
    <w:rsid w:val="0056194A"/>
    <w:rsid w:val="005734F7"/>
    <w:rsid w:val="005B0DEC"/>
    <w:rsid w:val="005B787D"/>
    <w:rsid w:val="005C5403"/>
    <w:rsid w:val="005C6A23"/>
    <w:rsid w:val="005E30DC"/>
    <w:rsid w:val="005F4ACF"/>
    <w:rsid w:val="006129BB"/>
    <w:rsid w:val="0062789A"/>
    <w:rsid w:val="0063396F"/>
    <w:rsid w:val="0064491A"/>
    <w:rsid w:val="00653B50"/>
    <w:rsid w:val="006873B8"/>
    <w:rsid w:val="006A7C67"/>
    <w:rsid w:val="006B0FEA"/>
    <w:rsid w:val="006C6D6D"/>
    <w:rsid w:val="006C7A3B"/>
    <w:rsid w:val="0071137D"/>
    <w:rsid w:val="00727F97"/>
    <w:rsid w:val="00740C26"/>
    <w:rsid w:val="0074372D"/>
    <w:rsid w:val="007715B5"/>
    <w:rsid w:val="007735DC"/>
    <w:rsid w:val="007746CD"/>
    <w:rsid w:val="007832E8"/>
    <w:rsid w:val="00791229"/>
    <w:rsid w:val="007A51E1"/>
    <w:rsid w:val="007A6888"/>
    <w:rsid w:val="007B0DCC"/>
    <w:rsid w:val="007B2222"/>
    <w:rsid w:val="007C3C99"/>
    <w:rsid w:val="007D3601"/>
    <w:rsid w:val="00806D2B"/>
    <w:rsid w:val="00807AC1"/>
    <w:rsid w:val="00811F1C"/>
    <w:rsid w:val="00832EBB"/>
    <w:rsid w:val="00834734"/>
    <w:rsid w:val="00835BF6"/>
    <w:rsid w:val="0084416C"/>
    <w:rsid w:val="00881DD2"/>
    <w:rsid w:val="00882B54"/>
    <w:rsid w:val="008B560B"/>
    <w:rsid w:val="008B7C23"/>
    <w:rsid w:val="008C4DCC"/>
    <w:rsid w:val="008C60D6"/>
    <w:rsid w:val="008D6DCF"/>
    <w:rsid w:val="008E3135"/>
    <w:rsid w:val="008F22FB"/>
    <w:rsid w:val="009018F0"/>
    <w:rsid w:val="0091187D"/>
    <w:rsid w:val="00936DD5"/>
    <w:rsid w:val="00953113"/>
    <w:rsid w:val="00970F49"/>
    <w:rsid w:val="009931F0"/>
    <w:rsid w:val="009955F8"/>
    <w:rsid w:val="009A27AC"/>
    <w:rsid w:val="009E42E6"/>
    <w:rsid w:val="009F5077"/>
    <w:rsid w:val="009F57C0"/>
    <w:rsid w:val="00A22E2B"/>
    <w:rsid w:val="00A270B9"/>
    <w:rsid w:val="00A27EE4"/>
    <w:rsid w:val="00A36F57"/>
    <w:rsid w:val="00A42707"/>
    <w:rsid w:val="00A57976"/>
    <w:rsid w:val="00A87627"/>
    <w:rsid w:val="00A91D4B"/>
    <w:rsid w:val="00AA2B8A"/>
    <w:rsid w:val="00AD40FB"/>
    <w:rsid w:val="00AE57CA"/>
    <w:rsid w:val="00AE6AB7"/>
    <w:rsid w:val="00AE7A32"/>
    <w:rsid w:val="00B073D5"/>
    <w:rsid w:val="00B162B5"/>
    <w:rsid w:val="00B20FEE"/>
    <w:rsid w:val="00B21B01"/>
    <w:rsid w:val="00B236AD"/>
    <w:rsid w:val="00B300DB"/>
    <w:rsid w:val="00B40FFB"/>
    <w:rsid w:val="00B4196F"/>
    <w:rsid w:val="00B45392"/>
    <w:rsid w:val="00B45AA4"/>
    <w:rsid w:val="00B7124C"/>
    <w:rsid w:val="00B775B4"/>
    <w:rsid w:val="00B90F77"/>
    <w:rsid w:val="00BA2CF0"/>
    <w:rsid w:val="00BC3424"/>
    <w:rsid w:val="00BC3813"/>
    <w:rsid w:val="00BC7808"/>
    <w:rsid w:val="00BE267A"/>
    <w:rsid w:val="00BF3EF6"/>
    <w:rsid w:val="00BF59DF"/>
    <w:rsid w:val="00C06EBC"/>
    <w:rsid w:val="00C10941"/>
    <w:rsid w:val="00C230BA"/>
    <w:rsid w:val="00C62A0E"/>
    <w:rsid w:val="00C87997"/>
    <w:rsid w:val="00C95538"/>
    <w:rsid w:val="00CA6CCD"/>
    <w:rsid w:val="00CB0BDC"/>
    <w:rsid w:val="00CC336F"/>
    <w:rsid w:val="00CC50B7"/>
    <w:rsid w:val="00CC6FF8"/>
    <w:rsid w:val="00CD2475"/>
    <w:rsid w:val="00CE5962"/>
    <w:rsid w:val="00D046C2"/>
    <w:rsid w:val="00D12ABD"/>
    <w:rsid w:val="00D14162"/>
    <w:rsid w:val="00D16F4B"/>
    <w:rsid w:val="00D20154"/>
    <w:rsid w:val="00D2075B"/>
    <w:rsid w:val="00D2540A"/>
    <w:rsid w:val="00D35C51"/>
    <w:rsid w:val="00D37CEC"/>
    <w:rsid w:val="00D41269"/>
    <w:rsid w:val="00D45007"/>
    <w:rsid w:val="00D55C8B"/>
    <w:rsid w:val="00D947DB"/>
    <w:rsid w:val="00DB006E"/>
    <w:rsid w:val="00DB44CD"/>
    <w:rsid w:val="00DE39D8"/>
    <w:rsid w:val="00DE5614"/>
    <w:rsid w:val="00E1642C"/>
    <w:rsid w:val="00E27909"/>
    <w:rsid w:val="00E308CA"/>
    <w:rsid w:val="00E857D6"/>
    <w:rsid w:val="00EA0163"/>
    <w:rsid w:val="00EA0C3A"/>
    <w:rsid w:val="00EA3DE8"/>
    <w:rsid w:val="00EB2779"/>
    <w:rsid w:val="00ED18F9"/>
    <w:rsid w:val="00ED53C9"/>
    <w:rsid w:val="00F1662D"/>
    <w:rsid w:val="00F26A9B"/>
    <w:rsid w:val="00F31791"/>
    <w:rsid w:val="00F56A39"/>
    <w:rsid w:val="00F6025D"/>
    <w:rsid w:val="00F672B2"/>
    <w:rsid w:val="00F83D10"/>
    <w:rsid w:val="00F96457"/>
    <w:rsid w:val="00F97EA4"/>
    <w:rsid w:val="00FA6421"/>
    <w:rsid w:val="00FB1F17"/>
    <w:rsid w:val="00FC2246"/>
    <w:rsid w:val="00FC406F"/>
    <w:rsid w:val="00FD20DE"/>
    <w:rsid w:val="00FD4F04"/>
    <w:rsid w:val="00FE0BDE"/>
    <w:rsid w:val="00FF2E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  <o:rules v:ext="edit">
        <o:r id="V:Rule1" type="callout" idref="#Скругленная прямоугольная выноска 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1"/>
    <w:next w:val="a1"/>
    <w:autoRedefine/>
    <w:uiPriority w:val="39"/>
    <w:qFormat/>
    <w:rsid w:val="00DE39D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DE39D8"/>
    <w:pPr>
      <w:spacing w:after="0" w:line="360" w:lineRule="auto"/>
      <w:ind w:left="220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19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702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48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4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9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5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8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44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4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21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1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5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8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5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5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hyperlink" Target="http://forum.worldskills.ru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www.copyright.ru/ru/documents/registraciy_avtorskih_prav/" TargetMode="External"/><Relationship Id="rId17" Type="http://schemas.openxmlformats.org/officeDocument/2006/relationships/hyperlink" Target="http://forum.worldskills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forum.worldskills.ru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pyright.ru/ru/documents/zashita_avtorskih_prav/znak_ohrani_avtorskih_i_smegnih_prav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hyperlink" Target="http://www.copyright.ru/" TargetMode="Externa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3E975A-9B88-4195-9A2D-15CEFB657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616</TotalTime>
  <Pages>31</Pages>
  <Words>5684</Words>
  <Characters>32401</Characters>
  <Application>Microsoft Office Word</Application>
  <DocSecurity>0</DocSecurity>
  <Lines>270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Союз «Ворлдскиллс Россия»       (Электрослесарь подземный)</dc:creator>
  <cp:keywords/>
  <dc:description/>
  <cp:lastModifiedBy>dubovoi</cp:lastModifiedBy>
  <cp:revision>82</cp:revision>
  <dcterms:created xsi:type="dcterms:W3CDTF">2017-08-03T14:58:00Z</dcterms:created>
  <dcterms:modified xsi:type="dcterms:W3CDTF">2018-11-29T06:21:00Z</dcterms:modified>
</cp:coreProperties>
</file>