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Content>
        <w:p w:rsidR="00E961FB" w:rsidRPr="00345B01" w:rsidRDefault="00747B41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margin">
                  <wp:posOffset>4459418</wp:posOffset>
                </wp:positionH>
                <wp:positionV relativeFrom="page">
                  <wp:posOffset>1068908</wp:posOffset>
                </wp:positionV>
                <wp:extent cx="1904400" cy="1393200"/>
                <wp:effectExtent l="0" t="0" r="0" b="0"/>
                <wp:wrapNone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4400" cy="139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345B01" w:rsidTr="00250F13">
            <w:tc>
              <w:tcPr>
                <w:tcW w:w="4672" w:type="dxa"/>
              </w:tcPr>
              <w:p w:rsidR="00E961FB" w:rsidRPr="00345B01" w:rsidRDefault="00E961FB" w:rsidP="00731FC3">
                <w:pPr>
                  <w:tabs>
                    <w:tab w:val="left" w:pos="851"/>
                  </w:tabs>
                  <w:spacing w:line="360" w:lineRule="auto"/>
                  <w:ind w:firstLine="709"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345B01"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  <w:t>Утверждаю</w:t>
                </w:r>
              </w:p>
              <w:p w:rsidR="00E961FB" w:rsidRPr="00345B01" w:rsidRDefault="00E961FB" w:rsidP="00731FC3">
                <w:pPr>
                  <w:tabs>
                    <w:tab w:val="left" w:pos="851"/>
                  </w:tabs>
                  <w:spacing w:line="360" w:lineRule="auto"/>
                  <w:ind w:firstLine="709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___________________</w:t>
                </w:r>
              </w:p>
              <w:p w:rsidR="00E961FB" w:rsidRPr="00345B01" w:rsidRDefault="00E961FB" w:rsidP="00731FC3">
                <w:pPr>
                  <w:tabs>
                    <w:tab w:val="left" w:pos="851"/>
                  </w:tabs>
                  <w:spacing w:line="360" w:lineRule="auto"/>
                  <w:ind w:firstLine="709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Pr="00345B01" w:rsidRDefault="00E961FB" w:rsidP="00731FC3">
                <w:pPr>
                  <w:tabs>
                    <w:tab w:val="left" w:pos="851"/>
                  </w:tabs>
                  <w:spacing w:line="360" w:lineRule="auto"/>
                  <w:ind w:firstLine="709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___________________</w:t>
                </w:r>
              </w:p>
              <w:p w:rsidR="00E961FB" w:rsidRPr="00345B01" w:rsidRDefault="00E961FB" w:rsidP="00731FC3">
                <w:pPr>
                  <w:tabs>
                    <w:tab w:val="left" w:pos="851"/>
                  </w:tabs>
                  <w:spacing w:line="360" w:lineRule="auto"/>
                  <w:ind w:firstLine="709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345B01" w:rsidRDefault="00E961FB" w:rsidP="00731FC3">
                <w:pPr>
                  <w:tabs>
                    <w:tab w:val="left" w:pos="851"/>
                  </w:tabs>
                  <w:spacing w:line="360" w:lineRule="auto"/>
                  <w:ind w:firstLine="709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Pr="00345B01" w:rsidRDefault="00E961FB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716ADB" w:rsidRDefault="00E961FB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716ADB">
            <w:rPr>
              <w:rFonts w:ascii="Times New Roman" w:eastAsia="Arial Unicode MS" w:hAnsi="Times New Roman" w:cs="Times New Roman"/>
              <w:sz w:val="36"/>
              <w:szCs w:val="36"/>
            </w:rPr>
            <w:t>Ин</w:t>
          </w:r>
          <w:r w:rsidR="00785A85" w:rsidRPr="00716ADB">
            <w:rPr>
              <w:rFonts w:ascii="Times New Roman" w:eastAsia="Arial Unicode MS" w:hAnsi="Times New Roman" w:cs="Times New Roman"/>
              <w:sz w:val="36"/>
              <w:szCs w:val="36"/>
            </w:rPr>
            <w:t>струкция по охране труда и технике безопасности</w:t>
          </w:r>
        </w:p>
        <w:p w:rsidR="00E961FB" w:rsidRPr="00E51263" w:rsidRDefault="00E961FB" w:rsidP="002659F6">
          <w:pPr>
            <w:tabs>
              <w:tab w:val="left" w:pos="851"/>
            </w:tabs>
            <w:spacing w:after="0" w:line="360" w:lineRule="auto"/>
            <w:ind w:firstLine="709"/>
            <w:jc w:val="center"/>
            <w:rPr>
              <w:rFonts w:ascii="Times New Roman" w:eastAsia="Arial Unicode MS" w:hAnsi="Times New Roman" w:cs="Times New Roman"/>
              <w:color w:val="000000" w:themeColor="text1"/>
              <w:sz w:val="36"/>
              <w:szCs w:val="36"/>
            </w:rPr>
          </w:pPr>
          <w:r w:rsidRPr="00E51263">
            <w:rPr>
              <w:rFonts w:ascii="Times New Roman" w:eastAsia="Arial Unicode MS" w:hAnsi="Times New Roman" w:cs="Times New Roman"/>
              <w:b/>
              <w:noProof/>
              <w:color w:val="000000" w:themeColor="text1"/>
              <w:sz w:val="36"/>
              <w:szCs w:val="36"/>
              <w:lang w:eastAsia="ru-RU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15C79" w:rsidRPr="00E51263">
            <w:rPr>
              <w:rFonts w:ascii="Times New Roman" w:eastAsia="Arial Unicode MS" w:hAnsi="Times New Roman" w:cs="Times New Roman"/>
              <w:color w:val="000000" w:themeColor="text1"/>
              <w:sz w:val="36"/>
              <w:szCs w:val="36"/>
            </w:rPr>
            <w:t xml:space="preserve">Компетенция </w:t>
          </w:r>
          <w:r w:rsidR="00E51263" w:rsidRPr="00E51263">
            <w:rPr>
              <w:rFonts w:ascii="Times New Roman" w:eastAsia="Arial Unicode MS" w:hAnsi="Times New Roman" w:cs="Times New Roman"/>
              <w:color w:val="000000" w:themeColor="text1"/>
              <w:sz w:val="36"/>
              <w:szCs w:val="36"/>
            </w:rPr>
            <w:t xml:space="preserve">Т76 </w:t>
          </w:r>
          <w:r w:rsidR="00747B41" w:rsidRPr="00E51263">
            <w:rPr>
              <w:rFonts w:ascii="Times New Roman" w:eastAsia="Arial Unicode MS" w:hAnsi="Times New Roman" w:cs="Times New Roman"/>
              <w:color w:val="000000" w:themeColor="text1"/>
              <w:sz w:val="36"/>
              <w:szCs w:val="36"/>
            </w:rPr>
            <w:t>Бережливое производство</w:t>
          </w:r>
        </w:p>
        <w:p w:rsidR="00E961FB" w:rsidRPr="00345B01" w:rsidRDefault="00E961FB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45B01" w:rsidRDefault="004D6E23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45B01" w:rsidRDefault="004D6E23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45B01" w:rsidRDefault="004D6E23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45B01" w:rsidRDefault="004D6E23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3099F" w:rsidRPr="00345B01" w:rsidRDefault="0023099F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707CAA" w:rsidRPr="00345B01" w:rsidRDefault="00707CAA" w:rsidP="00731FC3">
          <w:pPr>
            <w:tabs>
              <w:tab w:val="left" w:pos="851"/>
            </w:tabs>
            <w:spacing w:after="0" w:line="360" w:lineRule="auto"/>
            <w:ind w:firstLine="709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Комплект документов по охране труда компетенции «</w:t>
          </w:r>
          <w:r w:rsidR="00D5231E"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Бережливое производство</w:t>
          </w: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»</w:t>
          </w:r>
        </w:p>
        <w:p w:rsidR="00707CAA" w:rsidRPr="00345B01" w:rsidRDefault="00707CAA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D5231E" w:rsidRPr="00AF13DE" w:rsidRDefault="00FE1348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Оглавление </w:t>
          </w:r>
        </w:p>
        <w:p w:rsidR="00D5231E" w:rsidRPr="00AF13DE" w:rsidRDefault="007955BC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Инструкция по охране труда и технике безопасности</w:t>
          </w:r>
          <w:r w:rsidR="00EE0BDE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FE1348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………</w:t>
          </w:r>
          <w:r w:rsidR="00EE0BDE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</w:t>
          </w:r>
          <w:r w:rsidR="00FE1348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</w:t>
          </w:r>
          <w:r w:rsidR="00F01AE9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</w:t>
          </w:r>
          <w:r w:rsid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FE1348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... 3 </w:t>
          </w:r>
        </w:p>
        <w:p w:rsidR="00D5231E" w:rsidRPr="00AF13DE" w:rsidRDefault="007955BC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Программа инструктажа </w:t>
          </w:r>
          <w:r w:rsidR="00AF13DE">
            <w:rPr>
              <w:rFonts w:ascii="Times New Roman" w:eastAsia="Arial Unicode MS" w:hAnsi="Times New Roman" w:cs="Times New Roman"/>
              <w:sz w:val="28"/>
              <w:szCs w:val="28"/>
            </w:rPr>
            <w:t>по охране труда для участников ................</w:t>
          </w:r>
          <w:r w:rsidR="00FE1348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FE1348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</w:t>
          </w:r>
          <w:r w:rsidR="00EE0BDE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4A156F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FE1348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4 </w:t>
          </w:r>
        </w:p>
        <w:p w:rsidR="00D5231E" w:rsidRPr="00AF13DE" w:rsidRDefault="00FE1348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1.Общие требования охраны труда </w:t>
          </w:r>
          <w:r w:rsidR="00EE0BDE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......................................................</w:t>
          </w:r>
          <w:r w:rsid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EE0BDE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</w:t>
          </w:r>
          <w:r w:rsidR="004A156F">
            <w:rPr>
              <w:rFonts w:ascii="Times New Roman" w:eastAsia="Arial Unicode MS" w:hAnsi="Times New Roman" w:cs="Times New Roman"/>
              <w:sz w:val="28"/>
              <w:szCs w:val="28"/>
            </w:rPr>
            <w:t>...</w:t>
          </w:r>
          <w:r w:rsidR="00EE0BDE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4 </w:t>
          </w:r>
        </w:p>
        <w:p w:rsidR="00D5231E" w:rsidRPr="00AF13DE" w:rsidRDefault="00FE1348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2.Требования охраны труда перед началом </w:t>
          </w:r>
          <w:r w:rsidR="00EE0BDE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работы выполнения конкурсного задания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</w:t>
          </w:r>
          <w:r w:rsidR="003E61B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..................................................</w:t>
          </w:r>
          <w:r w:rsidR="00AF13DE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...........................</w:t>
          </w:r>
          <w:r w:rsidR="003E61B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</w:t>
          </w:r>
          <w:r w:rsidR="004A156F">
            <w:rPr>
              <w:rFonts w:ascii="Times New Roman" w:eastAsia="Arial Unicode MS" w:hAnsi="Times New Roman" w:cs="Times New Roman"/>
              <w:sz w:val="28"/>
              <w:szCs w:val="28"/>
            </w:rPr>
            <w:t>.....</w:t>
          </w:r>
          <w:r w:rsidR="003E61B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890D0C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7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D5231E" w:rsidRPr="00AF13DE" w:rsidRDefault="00FE1348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3.Требования охраны труда во время </w:t>
          </w:r>
          <w:r w:rsidR="00EE0BDE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работы выполнения конкурсного задания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</w:t>
          </w:r>
          <w:r w:rsidR="00B5416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..................................................................................................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</w:t>
          </w:r>
          <w:r w:rsidR="003E61B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E65EF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11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D5231E" w:rsidRPr="00AF13DE" w:rsidRDefault="00FE1348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4. Требования охраны труда в аварийных ситуациях ............</w:t>
          </w:r>
          <w:r w:rsidR="003E61B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..................</w:t>
          </w:r>
          <w:r w:rsidR="00E65EF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18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6B72AA" w:rsidRPr="00AF13DE" w:rsidRDefault="00FE1348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5.Требование охраны труда по окончании работ</w:t>
          </w:r>
          <w:r w:rsidR="00890D0C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ы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......</w:t>
          </w:r>
          <w:r w:rsidR="00B5416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</w:t>
          </w:r>
          <w:r w:rsidR="00890D0C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................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E65EF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19</w:t>
          </w:r>
        </w:p>
        <w:p w:rsidR="00345B01" w:rsidRPr="00AF13DE" w:rsidRDefault="00FE1348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Инструк</w:t>
          </w:r>
          <w:r w:rsidR="00890D0C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ция по охране труда для Э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кспертов .................</w:t>
          </w:r>
          <w:r w:rsidR="00B5416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</w:t>
          </w:r>
          <w:r w:rsidR="00E65EF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...........................20</w:t>
          </w:r>
        </w:p>
        <w:p w:rsidR="00345B01" w:rsidRPr="00AF13DE" w:rsidRDefault="00707CAA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1.Общие требования охраны труда .....................................................</w:t>
          </w:r>
          <w:r w:rsidR="00B5416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</w:t>
          </w:r>
          <w:r w:rsidR="000C62AC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F01AE9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E65EF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20</w:t>
          </w:r>
        </w:p>
        <w:p w:rsidR="00076EA2" w:rsidRPr="00AF13DE" w:rsidRDefault="00707CAA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2.Требования охраны труда перед началом работы ..................</w:t>
          </w:r>
          <w:r w:rsidR="00076EA2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</w:t>
          </w:r>
          <w:r w:rsidR="00F01AE9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</w:t>
          </w:r>
          <w:r w:rsidR="00345B0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C906F8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E65EF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22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345B01" w:rsidRPr="00AF13DE" w:rsidRDefault="00707CAA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3.Требования охраны труда во время работы ..............</w:t>
          </w:r>
          <w:r w:rsidR="00076EA2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..........................</w:t>
          </w:r>
          <w:r w:rsidR="00F01AE9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</w:t>
          </w:r>
          <w:r w:rsidR="00076EA2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="00E65EF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.23</w:t>
          </w: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345B01" w:rsidRPr="00AF13DE" w:rsidRDefault="00707CAA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4. Требования охраны труда в аварийных ситуациях ...............</w:t>
          </w:r>
          <w:r w:rsidR="00B5416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</w:t>
          </w:r>
          <w:r w:rsidR="003E61B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</w:t>
          </w:r>
          <w:r w:rsidR="00E65EF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2</w:t>
          </w:r>
          <w:r w:rsidR="00AD3C1B">
            <w:rPr>
              <w:rFonts w:ascii="Times New Roman" w:eastAsia="Arial Unicode MS" w:hAnsi="Times New Roman" w:cs="Times New Roman"/>
              <w:sz w:val="28"/>
              <w:szCs w:val="28"/>
            </w:rPr>
            <w:t>6</w:t>
          </w:r>
        </w:p>
        <w:p w:rsidR="00D5231E" w:rsidRPr="00AF13DE" w:rsidRDefault="00707CAA" w:rsidP="00EE0BDE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5.Требование охраны труда по окончании работ .............</w:t>
          </w:r>
          <w:r w:rsidR="00B5416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</w:t>
          </w:r>
          <w:r w:rsidR="003E61B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....................</w:t>
          </w:r>
          <w:r w:rsidR="00E65EF1" w:rsidRPr="00AF13DE">
            <w:rPr>
              <w:rFonts w:ascii="Times New Roman" w:eastAsia="Arial Unicode MS" w:hAnsi="Times New Roman" w:cs="Times New Roman"/>
              <w:sz w:val="28"/>
              <w:szCs w:val="28"/>
            </w:rPr>
            <w:t>27</w:t>
          </w:r>
        </w:p>
        <w:p w:rsidR="00D5231E" w:rsidRPr="00345B01" w:rsidRDefault="00D5231E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707CAA" w:rsidRDefault="00707CAA" w:rsidP="00731FC3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Инструк</w:t>
          </w:r>
          <w:r w:rsidR="001907F6"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ция</w:t>
          </w: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 по охране труда и технике безопасности</w:t>
          </w:r>
        </w:p>
        <w:p w:rsidR="0066463C" w:rsidRPr="00345B01" w:rsidRDefault="0066463C" w:rsidP="00731FC3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</w:p>
        <w:p w:rsidR="00D5231E" w:rsidRPr="00345B01" w:rsidRDefault="00707CAA" w:rsidP="00731FC3">
          <w:pPr>
            <w:pStyle w:val="aa"/>
            <w:numPr>
              <w:ilvl w:val="0"/>
              <w:numId w:val="1"/>
            </w:numPr>
            <w:tabs>
              <w:tab w:val="left" w:pos="426"/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Общие сведения о месте проведения конкурса, расположение компетенции, время трансфера,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D5231E" w:rsidRPr="00345B01" w:rsidRDefault="00707CAA" w:rsidP="00731FC3">
          <w:pPr>
            <w:pStyle w:val="aa"/>
            <w:numPr>
              <w:ilvl w:val="0"/>
              <w:numId w:val="1"/>
            </w:numPr>
            <w:tabs>
              <w:tab w:val="left" w:pos="284"/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Время начала и окончания проведения конкурсных заданий, нахождение посторонних лиц на площадке.</w:t>
          </w:r>
        </w:p>
        <w:p w:rsidR="00D5231E" w:rsidRPr="00345B01" w:rsidRDefault="00707CAA" w:rsidP="00731FC3">
          <w:pPr>
            <w:pStyle w:val="aa"/>
            <w:numPr>
              <w:ilvl w:val="0"/>
              <w:numId w:val="1"/>
            </w:numPr>
            <w:tabs>
              <w:tab w:val="left" w:pos="284"/>
              <w:tab w:val="left" w:pos="709"/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Контроль требований охраны труда участниками и экспертами.</w:t>
          </w:r>
        </w:p>
        <w:p w:rsidR="00D5231E" w:rsidRPr="00345B01" w:rsidRDefault="00707CAA" w:rsidP="00731FC3">
          <w:pPr>
            <w:pStyle w:val="aa"/>
            <w:numPr>
              <w:ilvl w:val="0"/>
              <w:numId w:val="1"/>
            </w:numPr>
            <w:tabs>
              <w:tab w:val="left" w:pos="284"/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Вредные и опасные факторы во время выполнения конкурсных заданий и нахождения на территории проведения конкурса</w:t>
          </w:r>
          <w:r w:rsidR="00D5231E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  <w:p w:rsidR="00D5231E" w:rsidRPr="00345B01" w:rsidRDefault="00707CAA" w:rsidP="00731FC3">
          <w:pPr>
            <w:pStyle w:val="aa"/>
            <w:numPr>
              <w:ilvl w:val="0"/>
              <w:numId w:val="1"/>
            </w:numPr>
            <w:tabs>
              <w:tab w:val="left" w:pos="284"/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Общие обязанности участник</w:t>
          </w:r>
          <w:r w:rsidR="001907F6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ов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и экспертов по охране труда, общие правила поведения во время выполнения конкурсных заданий и на территории.</w:t>
          </w:r>
        </w:p>
        <w:p w:rsidR="00D5231E" w:rsidRPr="00345B01" w:rsidRDefault="00707CAA" w:rsidP="00731FC3">
          <w:pPr>
            <w:pStyle w:val="aa"/>
            <w:numPr>
              <w:ilvl w:val="0"/>
              <w:numId w:val="1"/>
            </w:numPr>
            <w:tabs>
              <w:tab w:val="left" w:pos="284"/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Основные требования санитарии и личной гигиены.</w:t>
          </w:r>
        </w:p>
        <w:p w:rsidR="00D5231E" w:rsidRPr="00345B01" w:rsidRDefault="00707CAA" w:rsidP="00731FC3">
          <w:pPr>
            <w:pStyle w:val="aa"/>
            <w:numPr>
              <w:ilvl w:val="0"/>
              <w:numId w:val="1"/>
            </w:numPr>
            <w:tabs>
              <w:tab w:val="left" w:pos="284"/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Средства индивидуальной и коллективной защиты, необходимость их использования</w:t>
          </w:r>
          <w:r w:rsidR="00D5231E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  <w:p w:rsidR="00D5231E" w:rsidRPr="00345B01" w:rsidRDefault="00707CAA" w:rsidP="00731FC3">
          <w:pPr>
            <w:pStyle w:val="aa"/>
            <w:numPr>
              <w:ilvl w:val="0"/>
              <w:numId w:val="1"/>
            </w:numPr>
            <w:tabs>
              <w:tab w:val="left" w:pos="284"/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Порядок действий при плохом самочувствии или получении травмы. Правила оказания первой помощи.</w:t>
          </w:r>
        </w:p>
        <w:p w:rsidR="00707CAA" w:rsidRPr="00345B01" w:rsidRDefault="00707CAA" w:rsidP="00731FC3">
          <w:pPr>
            <w:pStyle w:val="aa"/>
            <w:numPr>
              <w:ilvl w:val="0"/>
              <w:numId w:val="1"/>
            </w:numPr>
            <w:tabs>
              <w:tab w:val="left" w:pos="284"/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Действия при возникновении чрезвычайной ситуации, ознакомление со схемой эвакуации и пожарными выходами.</w:t>
          </w:r>
        </w:p>
        <w:p w:rsidR="00D5231E" w:rsidRPr="00345B01" w:rsidRDefault="00D5231E" w:rsidP="00731FC3">
          <w:pPr>
            <w:tabs>
              <w:tab w:val="left" w:pos="851"/>
              <w:tab w:val="left" w:pos="1134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  <w:tab w:val="left" w:pos="1134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  <w:tab w:val="left" w:pos="1134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890D0C">
          <w:pPr>
            <w:tabs>
              <w:tab w:val="left" w:pos="851"/>
              <w:tab w:val="left" w:pos="1134"/>
            </w:tabs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5231E" w:rsidRPr="00345B01" w:rsidRDefault="00D5231E" w:rsidP="00731FC3">
          <w:pPr>
            <w:tabs>
              <w:tab w:val="left" w:pos="851"/>
              <w:tab w:val="left" w:pos="1134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65EF1" w:rsidRDefault="00E65EF1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</w:p>
        <w:p w:rsidR="00015C79" w:rsidRDefault="00707CAA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Программа инструктажа по охране труда </w:t>
          </w:r>
          <w:r w:rsidR="00015C79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и технике безопасности</w:t>
          </w:r>
        </w:p>
        <w:p w:rsidR="00707CAA" w:rsidRPr="00345B01" w:rsidRDefault="00707CAA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для участников</w:t>
          </w:r>
        </w:p>
        <w:p w:rsidR="00707CAA" w:rsidRPr="00345B01" w:rsidRDefault="00707CAA" w:rsidP="00731FC3">
          <w:pPr>
            <w:pStyle w:val="aa"/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D5231E" w:rsidRPr="00345B01" w:rsidRDefault="00707CAA" w:rsidP="00731FC3">
          <w:pPr>
            <w:pStyle w:val="aa"/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1.</w:t>
          </w:r>
          <w:r w:rsidR="00C65C89"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 </w:t>
          </w: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Общие требования охраны труда</w:t>
          </w:r>
          <w:r w:rsidR="00015C79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 и техники безопасности</w:t>
          </w: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 </w:t>
          </w:r>
        </w:p>
        <w:p w:rsidR="00EE7A33" w:rsidRPr="00345B01" w:rsidRDefault="00EE7A33" w:rsidP="00EE7A33">
          <w:pPr>
            <w:pStyle w:val="aa"/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Для участников от 14 до 16 лет</w:t>
          </w:r>
        </w:p>
        <w:p w:rsidR="00EE7A33" w:rsidRPr="00345B01" w:rsidRDefault="00EE7A33" w:rsidP="00EE7A3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 </w:t>
          </w: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участию в конкурсе по компетенции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Бережливое производство по стандартам «WorldSkills» допускаются участники в возрасте от </w:t>
          </w: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14 до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16 лет:</w:t>
          </w:r>
        </w:p>
        <w:p w:rsidR="00EE7A33" w:rsidRPr="00345B01" w:rsidRDefault="00EE7A33" w:rsidP="00EE7A33">
          <w:pPr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прош</w:t>
          </w: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едшие инструктаж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по «Программе инструктажа по охране труда и технике безопасности»;</w:t>
          </w:r>
        </w:p>
        <w:p w:rsidR="00EE7A33" w:rsidRPr="00345B01" w:rsidRDefault="00EE7A33" w:rsidP="00EE7A33">
          <w:pPr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- ознакомленные с инструкцией по охране труда</w:t>
          </w: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и технике безопасности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;</w:t>
          </w:r>
        </w:p>
        <w:p w:rsidR="00E51263" w:rsidRPr="00EE7A33" w:rsidRDefault="00EE7A33" w:rsidP="00EE7A33">
          <w:pPr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не имеющие противопоказаний к выполнению конкурсных заданий по состоянию здоровья. </w:t>
          </w:r>
        </w:p>
        <w:p w:rsidR="00E51263" w:rsidRPr="00EE7A33" w:rsidRDefault="00EE7A33" w:rsidP="00EE7A33">
          <w:pPr>
            <w:spacing w:after="0" w:line="360" w:lineRule="auto"/>
            <w:ind w:firstLine="709"/>
            <w:jc w:val="both"/>
            <w:rPr>
              <w:rFonts w:ascii="Times New Roman" w:eastAsia="Arial Unicode MS" w:hAnsi="Times New Roman"/>
              <w:color w:val="000000" w:themeColor="text1"/>
              <w:sz w:val="28"/>
              <w:szCs w:val="28"/>
            </w:rPr>
          </w:pPr>
          <w:r w:rsidRPr="00EE7A33">
            <w:rPr>
              <w:rFonts w:ascii="Times New Roman" w:eastAsia="Arial Unicode MS" w:hAnsi="Times New Roman"/>
              <w:color w:val="000000" w:themeColor="text1"/>
              <w:sz w:val="28"/>
              <w:szCs w:val="28"/>
            </w:rPr>
            <w:t xml:space="preserve">1.2. </w:t>
          </w:r>
          <w:r w:rsidR="00E51263" w:rsidRPr="00EE7A33">
            <w:rPr>
              <w:rFonts w:ascii="Times New Roman" w:eastAsia="Arial Unicode MS" w:hAnsi="Times New Roman"/>
              <w:color w:val="000000" w:themeColor="text1"/>
              <w:sz w:val="28"/>
              <w:szCs w:val="28"/>
            </w:rPr>
            <w:t>Время на выполнения задания не д</w:t>
          </w:r>
          <w:r>
            <w:rPr>
              <w:rFonts w:ascii="Times New Roman" w:eastAsia="Arial Unicode MS" w:hAnsi="Times New Roman"/>
              <w:color w:val="000000" w:themeColor="text1"/>
              <w:sz w:val="28"/>
              <w:szCs w:val="28"/>
            </w:rPr>
            <w:t>олжно</w:t>
          </w:r>
          <w:r w:rsidRPr="00EE7A33">
            <w:rPr>
              <w:rFonts w:ascii="Times New Roman" w:eastAsia="Arial Unicode MS" w:hAnsi="Times New Roman"/>
              <w:color w:val="000000" w:themeColor="text1"/>
              <w:sz w:val="28"/>
              <w:szCs w:val="28"/>
            </w:rPr>
            <w:t xml:space="preserve"> превышать 4 часов в день.</w:t>
          </w:r>
        </w:p>
        <w:p w:rsidR="00EE7A33" w:rsidRPr="00EE7A33" w:rsidRDefault="00EE7A33" w:rsidP="00EE7A33">
          <w:pPr>
            <w:spacing w:after="0" w:line="360" w:lineRule="auto"/>
            <w:ind w:firstLine="709"/>
            <w:jc w:val="both"/>
            <w:rPr>
              <w:rFonts w:ascii="Times New Roman" w:eastAsia="Arial Unicode MS" w:hAnsi="Times New Roman"/>
              <w:color w:val="FF0000"/>
              <w:sz w:val="28"/>
              <w:szCs w:val="28"/>
            </w:rPr>
          </w:pPr>
        </w:p>
        <w:p w:rsidR="00FD0C48" w:rsidRPr="00345B01" w:rsidRDefault="00015C79" w:rsidP="00731FC3">
          <w:pPr>
            <w:pStyle w:val="aa"/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Для участников от 16 до 22 лет</w:t>
          </w:r>
        </w:p>
        <w:p w:rsidR="00DF6931" w:rsidRPr="00345B01" w:rsidRDefault="00707CAA" w:rsidP="00731FC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 </w:t>
          </w:r>
          <w:r w:rsidR="00EE7A33">
            <w:rPr>
              <w:rFonts w:ascii="Times New Roman" w:eastAsia="Arial Unicode MS" w:hAnsi="Times New Roman" w:cs="Times New Roman"/>
              <w:sz w:val="28"/>
              <w:szCs w:val="28"/>
            </w:rPr>
            <w:t>самостоятельному выполнению Конкурсного задания по</w:t>
          </w:r>
          <w:r w:rsidR="00DF6931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к</w:t>
          </w:r>
          <w:r w:rsidR="007928E8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омпетенции </w:t>
          </w:r>
          <w:r w:rsidR="00DF6931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Бережливое производство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по стандартам «WorldSkills» допускаются участники в возрасте </w:t>
          </w:r>
          <w:r w:rsidR="00DF6931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от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16 лет:</w:t>
          </w:r>
        </w:p>
        <w:p w:rsidR="005F0CAD" w:rsidRPr="00345B01" w:rsidRDefault="005F0CAD" w:rsidP="00731FC3">
          <w:pPr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прош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едшие инструктаж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по «Программе инструктажа по охране труда и технике безопасности»;</w:t>
          </w:r>
        </w:p>
        <w:p w:rsidR="005F0CAD" w:rsidRPr="00345B01" w:rsidRDefault="005F0CAD" w:rsidP="00731FC3">
          <w:pPr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- ознакомленные с инструкцией по охране труда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и технике безопасности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;</w:t>
          </w:r>
        </w:p>
        <w:p w:rsidR="00A1124B" w:rsidRPr="00345B01" w:rsidRDefault="005F0CAD" w:rsidP="00731FC3">
          <w:pPr>
            <w:tabs>
              <w:tab w:val="left" w:pos="851"/>
              <w:tab w:val="left" w:pos="1134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не имеющие противопоказаний к выполнению конкурсных заданий по состоянию здоровья. </w:t>
          </w:r>
        </w:p>
        <w:p w:rsidR="005F0CAD" w:rsidRPr="00345B01" w:rsidRDefault="005F0CAD" w:rsidP="00731FC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D44EE5" w:rsidRPr="00345B01" w:rsidRDefault="00D44EE5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 xml:space="preserve">- инструкции по охране труда и технике безопасности;  </w:t>
          </w:r>
        </w:p>
        <w:p w:rsidR="00D44EE5" w:rsidRPr="00345B01" w:rsidRDefault="00D44EE5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не заходить за ограждения и в технические помещения; </w:t>
          </w:r>
        </w:p>
        <w:p w:rsidR="00D44EE5" w:rsidRPr="00345B01" w:rsidRDefault="00D44EE5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соблюдать личную гигиену; </w:t>
          </w:r>
        </w:p>
        <w:p w:rsidR="00D44EE5" w:rsidRPr="00345B01" w:rsidRDefault="00D44EE5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принимать пищу в строго отведенных местах; </w:t>
          </w:r>
        </w:p>
        <w:p w:rsidR="00592118" w:rsidRPr="00345B01" w:rsidRDefault="00A1124B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</w:t>
          </w:r>
          <w:r w:rsidR="00D44EE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самостоятельно использовать инструмент и оборудование</w:t>
          </w:r>
          <w:r w:rsidR="005E1873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,</w:t>
          </w:r>
          <w:r w:rsidR="00D44EE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разрешенное к </w:t>
          </w:r>
          <w:r w:rsidR="00E65EF1">
            <w:rPr>
              <w:rFonts w:ascii="Times New Roman" w:eastAsia="Arial Unicode MS" w:hAnsi="Times New Roman" w:cs="Times New Roman"/>
              <w:sz w:val="28"/>
              <w:szCs w:val="28"/>
            </w:rPr>
            <w:t>выполнению конкурсного задания.</w:t>
          </w:r>
        </w:p>
        <w:p w:rsidR="006B72AA" w:rsidRDefault="00592118" w:rsidP="00A94E5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 процессе выполнения  этапов конкурсного задания участники используют</w:t>
          </w:r>
          <w:r w:rsidR="0065005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:</w:t>
          </w:r>
        </w:p>
        <w:p w:rsidR="00015C79" w:rsidRDefault="00650055" w:rsidP="00015C79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F515C0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оборудование </w:t>
          </w:r>
          <w:r w:rsidR="00F515C0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и детали 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>для проведения сборочных работ;</w:t>
          </w:r>
        </w:p>
        <w:p w:rsidR="006B72AA" w:rsidRDefault="00015C79" w:rsidP="00015C79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65005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</w:t>
          </w:r>
          <w:r w:rsidR="00124298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773D21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ручной </w:t>
          </w:r>
          <w:r w:rsidR="0065005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инструмент </w:t>
          </w:r>
          <w:r w:rsidR="00F515C0">
            <w:rPr>
              <w:rFonts w:ascii="Times New Roman" w:eastAsia="Arial Unicode MS" w:hAnsi="Times New Roman" w:cs="Times New Roman"/>
              <w:sz w:val="28"/>
              <w:szCs w:val="28"/>
            </w:rPr>
            <w:t>–</w:t>
          </w:r>
          <w:r w:rsidR="0065005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F515C0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шуруповерт, </w:t>
          </w:r>
          <w:r w:rsidR="009656CA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крестовые,</w:t>
          </w:r>
          <w:r w:rsidR="009412D6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9656CA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шлицевые</w:t>
          </w:r>
          <w:r w:rsidR="00F515C0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отвертки</w:t>
          </w:r>
          <w:r w:rsidR="0065005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;</w:t>
          </w:r>
        </w:p>
        <w:p w:rsidR="006B72AA" w:rsidRDefault="00650055" w:rsidP="00124298">
          <w:pPr>
            <w:pStyle w:val="aa"/>
            <w:tabs>
              <w:tab w:val="left" w:pos="851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-хронометр;</w:t>
          </w:r>
        </w:p>
        <w:p w:rsidR="006B72AA" w:rsidRDefault="00AA6925" w:rsidP="00124298">
          <w:pPr>
            <w:pStyle w:val="aa"/>
            <w:tabs>
              <w:tab w:val="left" w:pos="851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-тару для хранения комплектующих деталей;</w:t>
          </w:r>
        </w:p>
        <w:p w:rsidR="006B72AA" w:rsidRDefault="00650055" w:rsidP="00124298">
          <w:pPr>
            <w:pStyle w:val="aa"/>
            <w:tabs>
              <w:tab w:val="left" w:pos="851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</w:t>
          </w:r>
          <w:r w:rsidR="00F515C0">
            <w:rPr>
              <w:rFonts w:ascii="Times New Roman" w:eastAsia="Arial Unicode MS" w:hAnsi="Times New Roman" w:cs="Times New Roman"/>
              <w:sz w:val="28"/>
              <w:szCs w:val="28"/>
            </w:rPr>
            <w:t>компьютер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;</w:t>
          </w:r>
        </w:p>
        <w:p w:rsidR="006B72AA" w:rsidRDefault="00650055" w:rsidP="00124298">
          <w:pPr>
            <w:pStyle w:val="aa"/>
            <w:tabs>
              <w:tab w:val="left" w:pos="851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принтер;</w:t>
          </w:r>
        </w:p>
        <w:p w:rsidR="006B72AA" w:rsidRPr="00A94E53" w:rsidRDefault="00154B0F" w:rsidP="00124298">
          <w:pPr>
            <w:tabs>
              <w:tab w:val="left" w:pos="851"/>
            </w:tabs>
            <w:autoSpaceDE w:val="0"/>
            <w:autoSpaceDN w:val="0"/>
            <w:adjustRightInd w:val="0"/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      </w:t>
          </w:r>
          <w:r w:rsidR="00124298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</w:t>
          </w:r>
          <w:r w:rsidR="0065005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</w:t>
          </w:r>
          <w:r w:rsidR="00650055" w:rsidRPr="00345B01">
            <w:rPr>
              <w:rFonts w:ascii="Times New Roman" w:hAnsi="Times New Roman" w:cs="Times New Roman"/>
              <w:sz w:val="28"/>
              <w:szCs w:val="28"/>
            </w:rPr>
            <w:t>карандаши различной твердости, ластик, линейки, маркеры, ножницы</w:t>
          </w:r>
          <w:r w:rsidR="00FE1348" w:rsidRPr="00A94E53">
            <w:rPr>
              <w:rFonts w:ascii="Times New Roman" w:hAnsi="Times New Roman" w:cs="Times New Roman"/>
              <w:sz w:val="28"/>
              <w:szCs w:val="28"/>
            </w:rPr>
            <w:t xml:space="preserve">, </w:t>
          </w:r>
          <w:r w:rsidR="00650055" w:rsidRPr="00345B01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FE1348" w:rsidRPr="00A94E53">
            <w:rPr>
              <w:rFonts w:ascii="Times New Roman" w:hAnsi="Times New Roman" w:cs="Times New Roman"/>
              <w:sz w:val="28"/>
              <w:szCs w:val="28"/>
            </w:rPr>
            <w:t>канцелярски</w:t>
          </w:r>
          <w:r w:rsidR="00650055" w:rsidRPr="00345B01">
            <w:rPr>
              <w:rFonts w:ascii="Times New Roman" w:hAnsi="Times New Roman" w:cs="Times New Roman"/>
              <w:sz w:val="28"/>
              <w:szCs w:val="28"/>
            </w:rPr>
            <w:t>й нож</w:t>
          </w:r>
          <w:r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:rsidR="00D44EE5" w:rsidRPr="00345B01" w:rsidRDefault="00D44EE5" w:rsidP="00731FC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выполнении конкурсного задания на участника могут воздейст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>вовать следующие вредные и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опасные факторы:</w:t>
          </w:r>
        </w:p>
        <w:p w:rsidR="00D44EE5" w:rsidRPr="00345B01" w:rsidRDefault="00D44EE5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Физические: </w:t>
          </w:r>
        </w:p>
        <w:p w:rsidR="00D44EE5" w:rsidRPr="00345B01" w:rsidRDefault="00D44EE5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режущие и колющие предметы; </w:t>
          </w:r>
        </w:p>
        <w:p w:rsidR="00773D21" w:rsidRPr="00A94E53" w:rsidRDefault="00D44EE5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вибрация;</w:t>
          </w:r>
        </w:p>
        <w:p w:rsidR="0006383E" w:rsidRPr="00345B01" w:rsidRDefault="00773D21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-падение </w:t>
          </w:r>
          <w:r w:rsidR="0006383E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инструмента из-за потери неустойчивости;</w:t>
          </w:r>
        </w:p>
        <w:p w:rsidR="00650055" w:rsidRPr="00A94E53" w:rsidRDefault="00650055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-электрический ток;</w:t>
          </w:r>
        </w:p>
        <w:p w:rsidR="00B462FE" w:rsidRPr="00345B01" w:rsidRDefault="00B462FE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-повышенный уровень электромагнитного излучения;</w:t>
          </w:r>
        </w:p>
        <w:p w:rsidR="00B462FE" w:rsidRPr="00345B01" w:rsidRDefault="00B462FE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-повышенный уровень статического электричества;</w:t>
          </w:r>
        </w:p>
        <w:p w:rsidR="00B462FE" w:rsidRPr="00345B01" w:rsidRDefault="00650055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-повышенный или </w:t>
          </w:r>
          <w:r w:rsidR="00B462FE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пониженный уровень освещенности.</w:t>
          </w:r>
        </w:p>
        <w:p w:rsidR="00D44EE5" w:rsidRPr="00345B01" w:rsidRDefault="00D44EE5" w:rsidP="00731FC3">
          <w:pPr>
            <w:tabs>
              <w:tab w:val="left" w:pos="851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66463C">
            <w:rPr>
              <w:rFonts w:ascii="Times New Roman" w:eastAsia="Arial Unicode MS" w:hAnsi="Times New Roman" w:cs="Times New Roman"/>
              <w:sz w:val="28"/>
              <w:szCs w:val="28"/>
            </w:rPr>
            <w:t>Психологические:</w:t>
          </w:r>
        </w:p>
        <w:p w:rsidR="00D44EE5" w:rsidRPr="00345B01" w:rsidRDefault="00D44EE5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 xml:space="preserve">- чрезмерное напряжение внимания; </w:t>
          </w:r>
        </w:p>
        <w:p w:rsidR="00D44EE5" w:rsidRPr="00345B01" w:rsidRDefault="00D44EE5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усиленная нагрузка на зрение; </w:t>
          </w:r>
        </w:p>
        <w:p w:rsidR="00A1124B" w:rsidRPr="0066463C" w:rsidRDefault="00D44EE5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повышенная ответственность; </w:t>
          </w:r>
        </w:p>
        <w:p w:rsidR="00D44EE5" w:rsidRPr="00345B01" w:rsidRDefault="00D44EE5" w:rsidP="00731FC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Применяемые во время выполнения конкурсного задания средства индивидуальной защиты:</w:t>
          </w:r>
        </w:p>
        <w:p w:rsidR="00D44EE5" w:rsidRPr="00345B01" w:rsidRDefault="00D44EE5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обувь на </w:t>
          </w:r>
          <w:r w:rsidR="00B462FE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нескользкой, сплошной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подошве; </w:t>
          </w:r>
        </w:p>
        <w:p w:rsidR="00A1124B" w:rsidRPr="0066463C" w:rsidRDefault="00D44EE5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куртка рабочая.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D44EE5" w:rsidRPr="00345B01" w:rsidRDefault="00D44EE5" w:rsidP="00731FC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Знаки безопасности, используемые на рабочем месте, для обозначения присутствующих опасностей:</w:t>
          </w:r>
        </w:p>
        <w:p w:rsidR="00DB3D5B" w:rsidRPr="00345B01" w:rsidRDefault="00DB3D5B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F 04 Огнетушитель                                                </w:t>
          </w:r>
          <w:r w:rsidR="00143708" w:rsidRPr="00345B01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02590"/>
                <wp:effectExtent l="0" t="0" r="571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6705" t="25514" r="25373" b="62444"/>
                        <a:stretch/>
                      </pic:blipFill>
                      <pic:spPr bwMode="auto">
                        <a:xfrm>
                          <a:off x="0" y="0"/>
                          <a:ext cx="470535" cy="4025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 </w:t>
          </w:r>
        </w:p>
        <w:p w:rsidR="00DB3D5B" w:rsidRPr="00345B01" w:rsidRDefault="00DB3D5B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 E 22 Указатель выхода                                         </w:t>
          </w:r>
          <w:r w:rsidR="00A1124B" w:rsidRPr="00345B01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86854" cy="348018"/>
                <wp:effectExtent l="0" t="0" r="381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/>
                        <a:srcRect l="66705" t="37760" r="23421" b="51830"/>
                        <a:stretch/>
                      </pic:blipFill>
                      <pic:spPr bwMode="auto">
                        <a:xfrm>
                          <a:off x="0" y="0"/>
                          <a:ext cx="586541" cy="3478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DB3D5B" w:rsidRPr="00345B01" w:rsidRDefault="00DB3D5B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E 23 Указатель запасного выхода                         </w:t>
          </w:r>
          <w:r w:rsidR="00A1124B" w:rsidRPr="00345B01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86854" cy="300251"/>
                <wp:effectExtent l="0" t="0" r="3810" b="508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/>
                        <a:srcRect l="66705" t="49599" r="23421" b="41420"/>
                        <a:stretch/>
                      </pic:blipFill>
                      <pic:spPr bwMode="auto">
                        <a:xfrm>
                          <a:off x="0" y="0"/>
                          <a:ext cx="586541" cy="3000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DB3D5B" w:rsidRPr="00345B01" w:rsidRDefault="00DB3D5B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EC 01 Аптечка первой медицинской помощи        </w:t>
          </w:r>
          <w:r w:rsidRPr="00345B01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382138" cy="395785"/>
                <wp:effectExtent l="0" t="0" r="0" b="444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/>
                        <a:srcRect l="68198" t="60212" r="25373" b="27950"/>
                        <a:stretch/>
                      </pic:blipFill>
                      <pic:spPr bwMode="auto">
                        <a:xfrm>
                          <a:off x="0" y="0"/>
                          <a:ext cx="381934" cy="39557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DB3D5B" w:rsidRPr="0066463C" w:rsidRDefault="00E65EF1" w:rsidP="00731FC3">
          <w:pPr>
            <w:pStyle w:val="aa"/>
            <w:tabs>
              <w:tab w:val="left" w:pos="851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P 01 </w:t>
          </w:r>
          <w:r w:rsidR="00DB3D5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Запрещается курить                                          </w:t>
          </w:r>
          <w:r w:rsidR="00DB3D5B" w:rsidRPr="00345B01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354842" cy="348017"/>
                <wp:effectExtent l="0" t="0" r="762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/>
                        <a:srcRect l="68427" t="73684" r="25602" b="15907"/>
                        <a:stretch/>
                      </pic:blipFill>
                      <pic:spPr bwMode="auto">
                        <a:xfrm>
                          <a:off x="0" y="0"/>
                          <a:ext cx="354653" cy="3478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B462FE" w:rsidRPr="00345B01" w:rsidRDefault="00B462FE" w:rsidP="00731FC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Запрещается находиться в рабочей зоне площадки в верхней одежде, принимать пищу и курить, употреблять алкогольные напитки.</w:t>
          </w:r>
        </w:p>
        <w:p w:rsidR="00DB3D5B" w:rsidRPr="00345B01" w:rsidRDefault="00DB3D5B" w:rsidP="00731FC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несчастном случае пострадавший или очевидец несчастного случая обязан немедленно сообщить о случившемся Экспертам.</w:t>
          </w:r>
        </w:p>
        <w:p w:rsidR="00DB3D5B" w:rsidRPr="00345B01" w:rsidRDefault="00A7064D" w:rsidP="00731FC3">
          <w:p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ab/>
            <w:t>В помещении комнаты Главного эксперта</w:t>
          </w:r>
          <w:r w:rsidR="00DB3D5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находится аптечка первой </w:t>
          </w:r>
          <w:r w:rsidR="00EA30A6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F5757E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медицинской </w:t>
          </w:r>
          <w:r w:rsidR="00DB3D5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помощи, укомплектованная</w:t>
          </w:r>
          <w:r w:rsidR="00EA30A6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изделиями </w:t>
          </w:r>
          <w:r w:rsidR="00DB3D5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медицинского назначения, </w:t>
          </w:r>
          <w:r w:rsidR="009656CA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которую </w:t>
          </w:r>
          <w:r w:rsidR="00DB3D5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необходимо использовать для оказания первой помощи, самопомощи в случаях получения травмы.</w:t>
          </w:r>
        </w:p>
        <w:p w:rsidR="00DB3D5B" w:rsidRPr="00345B01" w:rsidRDefault="00DB3D5B" w:rsidP="00731FC3">
          <w:p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ab/>
            <w:t>В случае возникновения несчастного случая или болезни участника, об этом немедленн</w:t>
          </w:r>
          <w:r w:rsidR="005E1873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о уведомляются Главный эксперт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и Эксперт</w:t>
          </w:r>
          <w:r w:rsidR="00EA30A6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компатриот.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 xml:space="preserve">Главный эксперт </w:t>
          </w:r>
          <w:r w:rsidR="00EA30A6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совместно с экспертным сообществом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    </w:r>
        </w:p>
        <w:p w:rsidR="00143708" w:rsidRPr="00345B01" w:rsidRDefault="00DB3D5B" w:rsidP="00731FC3">
          <w:p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ab/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DB3D5B" w:rsidRPr="00345B01" w:rsidRDefault="00DB3D5B" w:rsidP="00731FC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Чемпионата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WorldSkills Russia.</w:t>
          </w:r>
        </w:p>
        <w:p w:rsidR="00090C1C" w:rsidRDefault="00DB3D5B" w:rsidP="00E65EF1">
          <w:p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ab/>
            <w:t xml:space="preserve">Несоблюдение участником норм и правил </w:t>
          </w:r>
          <w:r w:rsidR="00F5757E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охраны </w:t>
          </w:r>
          <w:r w:rsidR="00124298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труда и техники безопасности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E65EF1" w:rsidRPr="00345B01" w:rsidRDefault="00E65EF1" w:rsidP="00E65EF1">
          <w:pPr>
            <w:tabs>
              <w:tab w:val="left" w:pos="851"/>
              <w:tab w:val="left" w:pos="993"/>
              <w:tab w:val="left" w:pos="1276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6B72AA" w:rsidRPr="00A94E53" w:rsidRDefault="003F3756" w:rsidP="00A94E53">
          <w:pPr>
            <w:pStyle w:val="aa"/>
            <w:numPr>
              <w:ilvl w:val="0"/>
              <w:numId w:val="2"/>
            </w:numPr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Требования охраны труда перед началом </w:t>
          </w:r>
          <w:r w:rsidR="00EA30A6"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 работы </w:t>
          </w:r>
        </w:p>
        <w:p w:rsidR="003F3756" w:rsidRPr="00345B01" w:rsidRDefault="003F3756" w:rsidP="00731FC3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Перед началом выполнения конкурсного задания участники должны выполнить следующее:</w:t>
          </w:r>
        </w:p>
        <w:p w:rsidR="0069143B" w:rsidRPr="00345B01" w:rsidRDefault="003F3756" w:rsidP="00731FC3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В день С1 все участники должны ознакомиться с инструкцией по </w:t>
          </w:r>
          <w:r w:rsidR="00F5757E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охране труда и технике безопасности</w:t>
          </w:r>
          <w:r w:rsidR="009656CA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, с план</w:t>
          </w:r>
          <w:r w:rsidR="009656CA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ом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эвакуации при возникновении пожара, местами расположения санитарно-бытовых помещений, медицинским кабинет</w:t>
          </w:r>
          <w:r w:rsidR="009656CA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ом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, питьевой воды</w:t>
          </w:r>
          <w:r w:rsidR="00A03AD7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A03AD7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Участникам необходимо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подготовить рабочее место в соответствии с Техническим описанием компетенции</w:t>
          </w:r>
          <w:r w:rsidR="00A03AD7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,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A03AD7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роверить</w:t>
          </w:r>
          <w:r w:rsidR="00D26309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средства индивидуальной защиты - специальную одежду, обувь.</w:t>
          </w:r>
        </w:p>
        <w:p w:rsidR="00E65EF1" w:rsidRDefault="00FE1348" w:rsidP="00E65EF1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По окончании ознакомительного периода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</w:t>
          </w:r>
          <w:r w:rsidR="00890D0C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  <w:p w:rsidR="00EA30A6" w:rsidRPr="00F32A49" w:rsidRDefault="00F32A49" w:rsidP="00E65EF1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2.2. </w:t>
          </w:r>
          <w:r w:rsidR="00FE1348" w:rsidRPr="00F32A49">
            <w:rPr>
              <w:rFonts w:ascii="Times New Roman" w:eastAsia="Arial Unicode MS" w:hAnsi="Times New Roman" w:cs="Times New Roman"/>
              <w:sz w:val="28"/>
              <w:szCs w:val="28"/>
            </w:rPr>
            <w:t>Подготовить рабочее место:</w:t>
          </w:r>
        </w:p>
        <w:p w:rsidR="006B72AA" w:rsidRDefault="00AA6925" w:rsidP="00A94E53">
          <w:pPr>
            <w:pStyle w:val="aa"/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>- осмотреть рабочее место;</w:t>
          </w:r>
        </w:p>
        <w:p w:rsidR="006B72AA" w:rsidRDefault="00AA6925" w:rsidP="00A94E53">
          <w:pPr>
            <w:pStyle w:val="aa"/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проверить наличие оборудования, инструмента и расходных материалов в соответствии с Техническим описанием компетенции</w:t>
          </w:r>
          <w:r w:rsidR="00C8111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  <w:p w:rsidR="006B72AA" w:rsidRPr="00A94E53" w:rsidRDefault="00C81115" w:rsidP="00A94E53">
          <w:pPr>
            <w:pStyle w:val="aa"/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2.3. П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>роверить состояние пола на рабочем месте.  Пол должен быть сухим и чистым. Если пол мокрый или скользкий, потребовать, чтобы его вытерли или сделать это самому.</w:t>
          </w:r>
        </w:p>
        <w:p w:rsidR="006B72AA" w:rsidRDefault="00C81115" w:rsidP="00A94E53">
          <w:pPr>
            <w:pStyle w:val="aa"/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2.4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.  </w:t>
          </w:r>
          <w:r w:rsidR="00C209E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</w:t>
          </w:r>
          <w:r w:rsidR="00AA692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роверить исправность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оборудования и пригодность инструмента визуальным осмотром</w:t>
          </w:r>
          <w:r w:rsidR="00C209E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. При выявлении  несоответствий сообщить  Эксперту.</w:t>
          </w:r>
        </w:p>
        <w:p w:rsidR="00BC38F8" w:rsidRDefault="00CB3CC9" w:rsidP="00731FC3">
          <w:pPr>
            <w:pStyle w:val="aa"/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2.5</w:t>
          </w:r>
          <w:r w:rsidR="00C209E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. </w:t>
          </w:r>
          <w:r w:rsidR="0069143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Подготовить оборудование и инструмент к самостоятельной работе</w:t>
          </w:r>
          <w:r w:rsidR="0058326F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:</w:t>
          </w:r>
        </w:p>
        <w:tbl>
          <w:tblPr>
            <w:tblStyle w:val="a3"/>
            <w:tblW w:w="0" w:type="auto"/>
            <w:tblLook w:val="04A0"/>
          </w:tblPr>
          <w:tblGrid>
            <w:gridCol w:w="4106"/>
            <w:gridCol w:w="5521"/>
          </w:tblGrid>
          <w:tr w:rsidR="00B518E1" w:rsidTr="001F34A6">
            <w:tc>
              <w:tcPr>
                <w:tcW w:w="4106" w:type="dxa"/>
              </w:tcPr>
              <w:p w:rsidR="00B518E1" w:rsidRDefault="00B518E1" w:rsidP="007955BC">
                <w:pPr>
                  <w:pStyle w:val="aa"/>
                  <w:tabs>
                    <w:tab w:val="left" w:pos="851"/>
                    <w:tab w:val="left" w:pos="993"/>
                  </w:tabs>
                  <w:spacing w:line="360" w:lineRule="auto"/>
                  <w:ind w:left="0" w:firstLine="709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Наименование                   оборудования/инструмента</w:t>
                </w:r>
              </w:p>
            </w:tc>
            <w:tc>
              <w:tcPr>
                <w:tcW w:w="5521" w:type="dxa"/>
              </w:tcPr>
              <w:p w:rsidR="00B518E1" w:rsidRDefault="00B518E1" w:rsidP="007955BC">
                <w:pPr>
                  <w:pStyle w:val="aa"/>
                  <w:tabs>
                    <w:tab w:val="left" w:pos="851"/>
                    <w:tab w:val="left" w:pos="993"/>
                  </w:tabs>
                  <w:spacing w:line="360" w:lineRule="auto"/>
                  <w:ind w:left="0" w:firstLine="709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Правила подготовки</w:t>
                </w:r>
              </w:p>
            </w:tc>
          </w:tr>
          <w:tr w:rsidR="00B518E1" w:rsidTr="001F34A6">
            <w:tc>
              <w:tcPr>
                <w:tcW w:w="4106" w:type="dxa"/>
              </w:tcPr>
              <w:p w:rsidR="00B518E1" w:rsidRDefault="00B518E1" w:rsidP="00E1352D">
                <w:pPr>
                  <w:pStyle w:val="aa"/>
                  <w:tabs>
                    <w:tab w:val="left" w:pos="851"/>
                    <w:tab w:val="left" w:pos="993"/>
                  </w:tabs>
                  <w:spacing w:line="360" w:lineRule="auto"/>
                  <w:ind w:left="0" w:right="601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Ручной инструмент –крестовая, шлицевая  отвертка</w:t>
                </w:r>
              </w:p>
            </w:tc>
            <w:tc>
              <w:tcPr>
                <w:tcW w:w="5521" w:type="dxa"/>
              </w:tcPr>
              <w:p w:rsidR="00B518E1" w:rsidRDefault="00B518E1" w:rsidP="00E1352D">
                <w:pPr>
                  <w:tabs>
                    <w:tab w:val="left" w:pos="851"/>
                    <w:tab w:val="left" w:pos="993"/>
                  </w:tabs>
                  <w:spacing w:line="360" w:lineRule="auto"/>
                  <w:jc w:val="both"/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>проверить  исправность инструмента:</w:t>
                </w:r>
              </w:p>
              <w:p w:rsidR="00B518E1" w:rsidRDefault="00B518E1" w:rsidP="00E1352D">
                <w:pPr>
                  <w:tabs>
                    <w:tab w:val="left" w:pos="851"/>
                    <w:tab w:val="left" w:pos="993"/>
                  </w:tabs>
                  <w:spacing w:line="360" w:lineRule="auto"/>
                  <w:jc w:val="both"/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- </w:t>
                </w:r>
                <w:r w:rsidRPr="00FE1348">
                  <w:rPr>
                    <w:rStyle w:val="extended-textfull"/>
                    <w:rFonts w:ascii="Times New Roman" w:hAnsi="Times New Roman" w:cs="Times New Roman"/>
                    <w:bCs/>
                    <w:sz w:val="28"/>
                    <w:szCs w:val="28"/>
                  </w:rPr>
                  <w:t>отвертки</w:t>
                </w:r>
                <w:r w:rsidRPr="00FE1348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 должны быть с неискривленными стержнями, так как возможно соскальзывание лезвия с головки винта или шурупа и травмирование рук;</w:t>
                </w:r>
              </w:p>
              <w:p w:rsidR="00B518E1" w:rsidRDefault="00B518E1" w:rsidP="00E1352D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- лезвие </w:t>
                </w:r>
                <w:r w:rsidRPr="00FE1348">
                  <w:rPr>
                    <w:rStyle w:val="extended-textfull"/>
                    <w:rFonts w:ascii="Times New Roman" w:hAnsi="Times New Roman" w:cs="Times New Roman"/>
                    <w:bCs/>
                    <w:sz w:val="28"/>
                    <w:szCs w:val="28"/>
                  </w:rPr>
                  <w:t>отвертки</w:t>
                </w:r>
                <w:r w:rsidRPr="00FE1348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 должно быть</w:t>
                </w:r>
                <w:r w:rsidRPr="00345B01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  входить</w:t>
                </w:r>
                <w:r w:rsidRPr="00FE1348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 без зазора в прорезь головки</w:t>
                </w:r>
                <w:r w:rsidRPr="00345B01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 винта, шурупа.</w:t>
                </w:r>
                <w:r w:rsidRPr="00FE1348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 </w:t>
                </w:r>
              </w:p>
            </w:tc>
          </w:tr>
          <w:tr w:rsidR="00B518E1" w:rsidTr="001F34A6">
            <w:tc>
              <w:tcPr>
                <w:tcW w:w="4106" w:type="dxa"/>
              </w:tcPr>
              <w:p w:rsidR="00B518E1" w:rsidRPr="00E1352D" w:rsidRDefault="00A7064D" w:rsidP="00E1352D">
                <w:pPr>
                  <w:tabs>
                    <w:tab w:val="left" w:pos="851"/>
                  </w:tabs>
                  <w:spacing w:line="360" w:lineRule="auto"/>
                  <w:ind w:right="-108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Компьютер</w:t>
                </w:r>
              </w:p>
            </w:tc>
            <w:tc>
              <w:tcPr>
                <w:tcW w:w="5521" w:type="dxa"/>
              </w:tcPr>
              <w:p w:rsidR="00B518E1" w:rsidRDefault="00B518E1" w:rsidP="00E1352D">
                <w:pPr>
                  <w:pStyle w:val="af0"/>
                  <w:shd w:val="clear" w:color="auto" w:fill="FFFFFF"/>
                  <w:tabs>
                    <w:tab w:val="left" w:pos="851"/>
                  </w:tabs>
                  <w:spacing w:after="0" w:line="360" w:lineRule="auto"/>
                  <w:jc w:val="both"/>
                  <w:rPr>
                    <w:sz w:val="28"/>
                    <w:szCs w:val="28"/>
                  </w:rPr>
                </w:pPr>
                <w:r w:rsidRPr="00345B01">
                  <w:rPr>
                    <w:sz w:val="28"/>
                    <w:szCs w:val="28"/>
                  </w:rPr>
                  <w:t xml:space="preserve">проверить исправность работы:  </w:t>
                </w:r>
              </w:p>
              <w:p w:rsidR="00B518E1" w:rsidRDefault="00B518E1" w:rsidP="00E1352D">
                <w:pPr>
                  <w:pStyle w:val="af0"/>
                  <w:shd w:val="clear" w:color="auto" w:fill="FFFFFF"/>
                  <w:tabs>
                    <w:tab w:val="left" w:pos="851"/>
                  </w:tabs>
                  <w:spacing w:after="0" w:line="360" w:lineRule="auto"/>
                  <w:jc w:val="both"/>
                  <w:rPr>
                    <w:sz w:val="28"/>
                    <w:szCs w:val="28"/>
                  </w:rPr>
                </w:pPr>
                <w:r w:rsidRPr="00345B01">
                  <w:rPr>
                    <w:sz w:val="28"/>
                    <w:szCs w:val="28"/>
                  </w:rPr>
                  <w:t xml:space="preserve">-мыши и клавиатуры,  </w:t>
                </w:r>
              </w:p>
              <w:p w:rsidR="00B518E1" w:rsidRDefault="00B518E1" w:rsidP="00E1352D">
                <w:pPr>
                  <w:pStyle w:val="af0"/>
                  <w:shd w:val="clear" w:color="auto" w:fill="FFFFFF"/>
                  <w:tabs>
                    <w:tab w:val="left" w:pos="851"/>
                  </w:tabs>
                  <w:spacing w:after="0" w:line="360" w:lineRule="auto"/>
                  <w:jc w:val="both"/>
                  <w:rPr>
                    <w:sz w:val="28"/>
                    <w:szCs w:val="28"/>
                  </w:rPr>
                </w:pPr>
                <w:r w:rsidRPr="00345B01">
                  <w:rPr>
                    <w:sz w:val="28"/>
                    <w:szCs w:val="28"/>
                  </w:rPr>
                  <w:t>- цветопе</w:t>
                </w:r>
                <w:r w:rsidRPr="00FE1348">
                  <w:rPr>
                    <w:sz w:val="28"/>
                    <w:szCs w:val="28"/>
                  </w:rPr>
                  <w:t>редачи монитора;</w:t>
                </w:r>
              </w:p>
              <w:p w:rsidR="00B518E1" w:rsidRPr="00345B01" w:rsidRDefault="00B518E1" w:rsidP="00E1352D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- отсутствие розеток и/или иных проводов в зоне</w:t>
                </w:r>
                <w:r w:rsidR="00E1352D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досягаемости;</w:t>
                </w:r>
              </w:p>
              <w:p w:rsidR="00B518E1" w:rsidRPr="00345B01" w:rsidRDefault="00B518E1" w:rsidP="00E1352D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- скорость работы при полной загруженности;</w:t>
                </w:r>
              </w:p>
              <w:p w:rsidR="00B518E1" w:rsidRPr="00345B01" w:rsidRDefault="007955BC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- </w:t>
                </w:r>
                <w:r w:rsidR="00B518E1"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угол наклона экрана монитора, положения клавиатуры в целях исключения неудобных </w:t>
                </w:r>
                <w:r w:rsidR="00B518E1"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поз и длительных напряжений тела;</w:t>
                </w:r>
              </w:p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- монитор должен находиться на расстоянии не менее 50 см от глаз;</w:t>
                </w:r>
              </w:p>
              <w:p w:rsidR="00B518E1" w:rsidRPr="007955BC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after="160"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- следить за тем, чтобы </w:t>
                </w:r>
                <w:r w:rsidRPr="007955BC">
                  <w:rPr>
                    <w:rFonts w:ascii="Times New Roman" w:hAnsi="Times New Roman" w:cs="Times New Roman"/>
                    <w:sz w:val="28"/>
                    <w:szCs w:val="28"/>
                  </w:rPr>
                  <w:t>вентиляционные отверстия</w:t>
                </w:r>
                <w:r w:rsidR="007955BC" w:rsidRPr="007955BC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Pr="007955BC">
                  <w:rPr>
                    <w:rFonts w:ascii="Times New Roman" w:hAnsi="Times New Roman" w:cs="Times New Roman"/>
                    <w:sz w:val="28"/>
                    <w:szCs w:val="28"/>
                  </w:rPr>
                  <w:t>устройств ничем не были закрыты.</w:t>
                </w:r>
              </w:p>
            </w:tc>
          </w:tr>
          <w:tr w:rsidR="00B518E1" w:rsidTr="001F34A6">
            <w:tc>
              <w:tcPr>
                <w:tcW w:w="4106" w:type="dxa"/>
              </w:tcPr>
              <w:p w:rsidR="00B518E1" w:rsidRPr="007955BC" w:rsidRDefault="00B518E1" w:rsidP="007955BC">
                <w:pPr>
                  <w:tabs>
                    <w:tab w:val="left" w:pos="851"/>
                  </w:tabs>
                  <w:spacing w:line="360" w:lineRule="auto"/>
                  <w:ind w:right="-108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7955BC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lastRenderedPageBreak/>
                  <w:t>Принтер</w:t>
                </w:r>
              </w:p>
            </w:tc>
            <w:tc>
              <w:tcPr>
                <w:tcW w:w="5521" w:type="dxa"/>
              </w:tcPr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- 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проверить синхронность работы ноутбука</w:t>
                </w: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и принтера;</w:t>
                </w:r>
              </w:p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- совершить пробный запуск тестовой печати;</w:t>
                </w:r>
              </w:p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- проверить наличие тонера и бумаги.</w:t>
                </w:r>
              </w:p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28"/>
                    <w:szCs w:val="28"/>
                  </w:rPr>
                  <w:t>Электробезопасность</w:t>
                </w:r>
              </w:p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Используйте шнур питания, поставляемый с принтером.</w:t>
                </w:r>
              </w:p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Подключайте шнур питания непосредственно к правильно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заземленной розетке электропитания. Проверьте надежность подключения на обоих концах шнура. </w:t>
                </w:r>
              </w:p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Не используйте переходник с заземлением для подключения принтера к розетке питания без контакта заземления.</w:t>
                </w:r>
              </w:p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Не используйте удлинитель или сетевой разветвитель.</w:t>
                </w:r>
              </w:p>
              <w:p w:rsidR="00B518E1" w:rsidRPr="00345B01" w:rsidRDefault="00B518E1" w:rsidP="007955B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Убедитесь, что принтер подключен к розетке,</w:t>
                </w:r>
                <w:r w:rsidR="007955BC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обеспечивающей соответствующее </w:t>
                </w: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 xml:space="preserve">напряжение питания и мощность. </w:t>
                </w:r>
              </w:p>
              <w:p w:rsidR="00B518E1" w:rsidRDefault="00B518E1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Правильное заземление принтера позволит избежать поражения электрическим током. При неправильном использовании электрические приборы могут представлять опасность.</w:t>
                </w:r>
              </w:p>
            </w:tc>
          </w:tr>
        </w:tbl>
        <w:p w:rsidR="001F34A6" w:rsidRDefault="001F34A6" w:rsidP="00A7064D">
          <w:pPr>
            <w:tabs>
              <w:tab w:val="left" w:pos="851"/>
              <w:tab w:val="left" w:pos="993"/>
            </w:tabs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1F34A6" w:rsidRDefault="00FE24E4" w:rsidP="00D7751C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2.6. 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>В день проведения конкурса необходимо</w:t>
          </w:r>
          <w:r w:rsidR="00FE1348" w:rsidRPr="005000E5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изучить содержа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>ние и порядок проведения К</w:t>
          </w:r>
          <w:r w:rsidR="00FE1348" w:rsidRPr="005000E5">
            <w:rPr>
              <w:rFonts w:ascii="Times New Roman" w:eastAsia="Arial Unicode MS" w:hAnsi="Times New Roman" w:cs="Times New Roman"/>
              <w:sz w:val="28"/>
              <w:szCs w:val="28"/>
            </w:rPr>
            <w:t>онкурсного задания, а также бе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>зопасные приемы его</w:t>
          </w:r>
          <w:r w:rsidR="00FE1348" w:rsidRPr="005000E5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выполнения. Подготовить рабочую специальную одежду и обувь: застегнуть рукава, заправить одежду и застегнуть ее на все пуговицы.</w:t>
          </w:r>
        </w:p>
        <w:p w:rsidR="006B72AA" w:rsidRPr="005000E5" w:rsidRDefault="00FE24E4" w:rsidP="001F34A6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2.7. </w:t>
          </w:r>
          <w:r w:rsidR="00FE1777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Ежедн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>евно, перед началом выполнения К</w:t>
          </w:r>
          <w:r w:rsidR="00FE1777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онкурсного задания, в процессе подготовки рабочего места:</w:t>
          </w:r>
          <w:r w:rsidR="00FE1348" w:rsidRPr="005000E5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06383E" w:rsidRPr="00345B01" w:rsidRDefault="0093271C" w:rsidP="00731FC3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осмотреть и привести в порядок рабочее место</w:t>
          </w:r>
          <w:r w:rsidR="007955BC">
            <w:rPr>
              <w:rFonts w:ascii="Times New Roman" w:eastAsia="Arial Unicode MS" w:hAnsi="Times New Roman" w:cs="Times New Roman"/>
              <w:sz w:val="28"/>
              <w:szCs w:val="28"/>
            </w:rPr>
            <w:t>;</w:t>
          </w:r>
        </w:p>
        <w:p w:rsidR="0093271C" w:rsidRDefault="0006383E" w:rsidP="00D7751C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</w:t>
          </w:r>
          <w:r w:rsidR="001F34A6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применять </w:t>
          </w:r>
          <w:r w:rsidR="001F34A6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средства индивидуальной защиты: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спецодежду и спецобувь.</w:t>
          </w:r>
        </w:p>
        <w:p w:rsidR="00D7751C" w:rsidRPr="00D7751C" w:rsidRDefault="00015C79" w:rsidP="00D7751C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 </w:t>
          </w:r>
          <w:r w:rsidR="00D7751C" w:rsidRPr="00D7751C">
            <w:rPr>
              <w:rFonts w:ascii="Times New Roman" w:eastAsia="Arial Unicode MS" w:hAnsi="Times New Roman" w:cs="Times New Roman"/>
              <w:sz w:val="28"/>
              <w:szCs w:val="28"/>
            </w:rPr>
            <w:t>убедиться в достаточной освещенности;</w:t>
          </w:r>
        </w:p>
        <w:p w:rsidR="001F34A6" w:rsidRDefault="00D7751C" w:rsidP="00D7751C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D7751C">
            <w:rPr>
              <w:rFonts w:ascii="Times New Roman" w:eastAsia="Arial Unicode MS" w:hAnsi="Times New Roman" w:cs="Times New Roman"/>
              <w:sz w:val="28"/>
              <w:szCs w:val="28"/>
            </w:rPr>
            <w:t>- проверить исправн</w:t>
          </w:r>
          <w:r>
            <w:rPr>
              <w:rFonts w:ascii="Times New Roman" w:eastAsia="Arial Unicode MS" w:hAnsi="Times New Roman" w:cs="Times New Roman"/>
              <w:sz w:val="28"/>
              <w:szCs w:val="28"/>
            </w:rPr>
            <w:t>ость оборудования и инструмента.</w:t>
          </w:r>
        </w:p>
        <w:p w:rsidR="006B72AA" w:rsidRDefault="00FE24E4" w:rsidP="001F34A6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2.8. </w:t>
          </w:r>
          <w:r w:rsidR="0093271C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Подготовить необходимые для работы материалы, приспособления, и разложить их на свои места, убрать с рабочего стола все лишнее. </w:t>
          </w:r>
        </w:p>
        <w:p w:rsidR="001F34A6" w:rsidRDefault="00154867" w:rsidP="001F34A6">
          <w:pPr>
            <w:pStyle w:val="aa"/>
            <w:tabs>
              <w:tab w:val="left" w:pos="851"/>
              <w:tab w:val="left" w:pos="993"/>
            </w:tabs>
            <w:spacing w:after="0" w:line="360" w:lineRule="auto"/>
            <w:ind w:left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2.9.</w:t>
          </w:r>
          <w:r w:rsidR="0093271C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Во время работы располагать инструмент так, чтобы не возникала </w:t>
          </w:r>
        </w:p>
        <w:p w:rsidR="00154867" w:rsidRPr="001F34A6" w:rsidRDefault="00154867" w:rsidP="001F34A6">
          <w:pPr>
            <w:tabs>
              <w:tab w:val="left" w:pos="851"/>
              <w:tab w:val="left" w:pos="993"/>
            </w:tabs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1F34A6">
            <w:rPr>
              <w:rFonts w:ascii="Times New Roman" w:eastAsia="Arial Unicode MS" w:hAnsi="Times New Roman" w:cs="Times New Roman"/>
              <w:sz w:val="28"/>
              <w:szCs w:val="28"/>
            </w:rPr>
            <w:t>необходимость тянуться за ним.</w:t>
          </w:r>
        </w:p>
        <w:p w:rsidR="00E65EF1" w:rsidRDefault="00154867" w:rsidP="00E65EF1">
          <w:pPr>
            <w:pStyle w:val="aa"/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2.10</w:t>
          </w:r>
          <w:r w:rsidR="00FE24E4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. </w:t>
          </w:r>
          <w:r w:rsidR="0093271C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Участнику запрещаетс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>я приступать к выполнению К</w:t>
          </w:r>
          <w:r w:rsidR="0093271C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онкурсного задания при обнаружении неисправности инструмента или оборудования. О замеченных недостатках и неисправностях немедленно сообщить Экспер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>ту и до устранения неполадок к К</w:t>
          </w:r>
          <w:r w:rsidR="0093271C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онкурсному заданию не приступать.</w:t>
          </w:r>
        </w:p>
        <w:p w:rsidR="00E65EF1" w:rsidRPr="00E65EF1" w:rsidRDefault="00E65EF1" w:rsidP="00E65EF1">
          <w:pPr>
            <w:pStyle w:val="aa"/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66463C" w:rsidRPr="0066463C" w:rsidRDefault="0093271C" w:rsidP="00731FC3">
          <w:pPr>
            <w:pStyle w:val="aa"/>
            <w:numPr>
              <w:ilvl w:val="0"/>
              <w:numId w:val="2"/>
            </w:numPr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lastRenderedPageBreak/>
            <w:t xml:space="preserve">Требования охраны труда во время выполнения </w:t>
          </w:r>
          <w:r w:rsidR="00015C79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Конкурсного </w:t>
          </w: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задания</w:t>
          </w:r>
        </w:p>
        <w:p w:rsidR="001F34A6" w:rsidRDefault="0093271C" w:rsidP="00890D0C">
          <w:pPr>
            <w:pStyle w:val="aa"/>
            <w:numPr>
              <w:ilvl w:val="1"/>
              <w:numId w:val="2"/>
            </w:numPr>
            <w:tabs>
              <w:tab w:val="left" w:pos="851"/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</w:t>
          </w:r>
          <w:r w:rsidR="00015C79">
            <w:rPr>
              <w:rFonts w:ascii="Times New Roman" w:eastAsia="Arial Unicode MS" w:hAnsi="Times New Roman" w:cs="Times New Roman"/>
              <w:sz w:val="28"/>
              <w:szCs w:val="28"/>
            </w:rPr>
            <w:t>и выполнении К</w:t>
          </w:r>
          <w:r w:rsidR="001F34A6">
            <w:rPr>
              <w:rFonts w:ascii="Times New Roman" w:eastAsia="Arial Unicode MS" w:hAnsi="Times New Roman" w:cs="Times New Roman"/>
              <w:sz w:val="28"/>
              <w:szCs w:val="28"/>
            </w:rPr>
            <w:t>онкурсного задания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участнику необходимо соблюдать требования безопасности при использовании</w:t>
          </w:r>
          <w:r w:rsidR="0069143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оборудования</w:t>
          </w:r>
          <w:r w:rsidR="00FE24E4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и инструмента</w:t>
          </w:r>
          <w:r w:rsidR="0069143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:</w:t>
          </w:r>
        </w:p>
        <w:p w:rsidR="00890D0C" w:rsidRPr="00890D0C" w:rsidRDefault="00890D0C" w:rsidP="00890D0C">
          <w:pPr>
            <w:pStyle w:val="aa"/>
            <w:tabs>
              <w:tab w:val="left" w:pos="851"/>
              <w:tab w:val="left" w:pos="993"/>
            </w:tabs>
            <w:spacing w:after="0" w:line="360" w:lineRule="auto"/>
            <w:ind w:left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tbl>
          <w:tblPr>
            <w:tblStyle w:val="a3"/>
            <w:tblW w:w="0" w:type="auto"/>
            <w:tblInd w:w="-5" w:type="dxa"/>
            <w:tblLook w:val="04A0"/>
          </w:tblPr>
          <w:tblGrid>
            <w:gridCol w:w="4395"/>
            <w:gridCol w:w="5074"/>
          </w:tblGrid>
          <w:tr w:rsidR="00AE4855" w:rsidTr="001F34A6">
            <w:tc>
              <w:tcPr>
                <w:tcW w:w="4395" w:type="dxa"/>
              </w:tcPr>
              <w:p w:rsidR="00AE4855" w:rsidRDefault="00AE4855" w:rsidP="007955BC">
                <w:pPr>
                  <w:pStyle w:val="aa"/>
                  <w:tabs>
                    <w:tab w:val="left" w:pos="851"/>
                    <w:tab w:val="left" w:pos="993"/>
                  </w:tabs>
                  <w:spacing w:line="360" w:lineRule="auto"/>
                  <w:ind w:left="0" w:firstLine="709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Наименование                   оборудования/инструмента</w:t>
                </w:r>
              </w:p>
            </w:tc>
            <w:tc>
              <w:tcPr>
                <w:tcW w:w="5074" w:type="dxa"/>
              </w:tcPr>
              <w:p w:rsidR="00AE4855" w:rsidRDefault="00AE4855" w:rsidP="007955BC">
                <w:pPr>
                  <w:pStyle w:val="aa"/>
                  <w:tabs>
                    <w:tab w:val="left" w:pos="851"/>
                    <w:tab w:val="left" w:pos="993"/>
                  </w:tabs>
                  <w:spacing w:line="360" w:lineRule="auto"/>
                  <w:ind w:left="0" w:firstLine="709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Требования безопасности</w:t>
                </w:r>
              </w:p>
            </w:tc>
          </w:tr>
          <w:tr w:rsidR="00AE4855" w:rsidTr="001F34A6">
            <w:tc>
              <w:tcPr>
                <w:tcW w:w="4395" w:type="dxa"/>
              </w:tcPr>
              <w:p w:rsidR="00AE4855" w:rsidRDefault="00AE4855" w:rsidP="001F34A6">
                <w:pPr>
                  <w:pStyle w:val="aa"/>
                  <w:tabs>
                    <w:tab w:val="left" w:pos="851"/>
                    <w:tab w:val="left" w:pos="993"/>
                  </w:tabs>
                  <w:spacing w:line="360" w:lineRule="auto"/>
                  <w:ind w:left="0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Ручной инструмент –крестовая, шлицевая отвертка</w:t>
                </w:r>
              </w:p>
            </w:tc>
            <w:tc>
              <w:tcPr>
                <w:tcW w:w="5074" w:type="dxa"/>
              </w:tcPr>
              <w:p w:rsidR="001F34A6" w:rsidRDefault="001F34A6" w:rsidP="001F34A6">
                <w:pPr>
                  <w:pStyle w:val="aa"/>
                  <w:tabs>
                    <w:tab w:val="left" w:pos="851"/>
                    <w:tab w:val="left" w:pos="993"/>
                  </w:tabs>
                  <w:spacing w:line="360" w:lineRule="auto"/>
                  <w:ind w:left="0"/>
                  <w:jc w:val="both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Необходимо:</w:t>
                </w:r>
              </w:p>
              <w:p w:rsidR="00AE4855" w:rsidRDefault="00AE4855" w:rsidP="001F34A6">
                <w:pPr>
                  <w:pStyle w:val="aa"/>
                  <w:tabs>
                    <w:tab w:val="left" w:pos="851"/>
                    <w:tab w:val="left" w:pos="993"/>
                  </w:tabs>
                  <w:spacing w:line="360" w:lineRule="auto"/>
                  <w:ind w:left="0"/>
                  <w:jc w:val="both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- использовать только исправный инструмент, ручка отвертки  не должна</w:t>
                </w:r>
                <w:r w:rsidRPr="00FE1348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 иметь дефектов</w:t>
                </w:r>
                <w:r w:rsidRPr="00345B01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;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- </w:t>
                </w:r>
                <w:r w:rsidRPr="00345B01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 не прилагать к отверткам избыточную силу или давление;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>-не использовать отвертки  для работ, для которых он не предназначены;</w:t>
                </w:r>
              </w:p>
              <w:p w:rsidR="00AE4855" w:rsidRPr="001F34A6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eastAsia="TimesNew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Style w:val="extended-textfull"/>
                    <w:rFonts w:ascii="Times New Roman" w:hAnsi="Times New Roman" w:cs="Times New Roman"/>
                    <w:sz w:val="28"/>
                    <w:szCs w:val="28"/>
                  </w:rPr>
                  <w:t xml:space="preserve"> - не бросать  ручной инструмент.</w:t>
                </w:r>
                <w:r w:rsidRPr="00345B01">
                  <w:rPr>
                    <w:rFonts w:ascii="Times New Roman" w:eastAsia="TimesNewRoman" w:hAnsi="Times New Roman" w:cs="Times New Roman"/>
                    <w:sz w:val="28"/>
                    <w:szCs w:val="28"/>
                  </w:rPr>
                  <w:t xml:space="preserve"> </w:t>
                </w:r>
                <w:r w:rsidRPr="001F34A6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 </w:t>
                </w:r>
              </w:p>
            </w:tc>
          </w:tr>
          <w:tr w:rsidR="00AE4855" w:rsidTr="001F34A6">
            <w:tc>
              <w:tcPr>
                <w:tcW w:w="4395" w:type="dxa"/>
              </w:tcPr>
              <w:p w:rsidR="00AE4855" w:rsidRDefault="00A7064D" w:rsidP="00A7064D">
                <w:pPr>
                  <w:tabs>
                    <w:tab w:val="left" w:pos="851"/>
                    <w:tab w:val="left" w:pos="993"/>
                  </w:tabs>
                  <w:spacing w:line="360" w:lineRule="auto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 xml:space="preserve"> Компьютер</w:t>
                </w:r>
              </w:p>
            </w:tc>
            <w:tc>
              <w:tcPr>
                <w:tcW w:w="5074" w:type="dxa"/>
              </w:tcPr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Во время работы: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- необходимо аккуратно обращаться с проводами;</w:t>
                </w:r>
              </w:p>
              <w:p w:rsidR="00AE4855" w:rsidRPr="00345B01" w:rsidRDefault="001F34A6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-</w:t>
                </w:r>
                <w:r w:rsidR="00AE4855"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запрещается </w:t>
                </w:r>
                <w:r w:rsidR="007928E8">
                  <w:rPr>
                    <w:rFonts w:ascii="Times New Roman" w:hAnsi="Times New Roman" w:cs="Times New Roman"/>
                    <w:sz w:val="28"/>
                    <w:szCs w:val="28"/>
                  </w:rPr>
                  <w:t>работать с неисправным компьютером</w:t>
                </w:r>
                <w:r w:rsidR="00AE4855"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;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- нельзя </w:t>
                </w:r>
                <w:r w:rsidR="00D446CC">
                  <w:rPr>
                    <w:rFonts w:ascii="Times New Roman" w:hAnsi="Times New Roman" w:cs="Times New Roman"/>
                    <w:sz w:val="28"/>
                    <w:szCs w:val="28"/>
                  </w:rPr>
                  <w:t>заниматься очисткой компьютера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, когда он находится под напряжением;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- недопустимо самостоятельно проводить ремонт оборудования при 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отсутствии специальных навыков;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- нель</w:t>
                </w:r>
                <w:r w:rsidR="00D446CC">
                  <w:rPr>
                    <w:rFonts w:ascii="Times New Roman" w:hAnsi="Times New Roman" w:cs="Times New Roman"/>
                    <w:sz w:val="28"/>
                    <w:szCs w:val="28"/>
                  </w:rPr>
                  <w:t>зя располагать рядом с компьютером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жидкости, а также работать с мокрыми руками;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- нельзя в </w:t>
                </w:r>
                <w:r w:rsidR="00D446CC">
                  <w:rPr>
                    <w:rFonts w:ascii="Times New Roman" w:hAnsi="Times New Roman" w:cs="Times New Roman"/>
                    <w:sz w:val="28"/>
                    <w:szCs w:val="28"/>
                  </w:rPr>
                  <w:t>процессе работы с компьютером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прикасаться к другим металлическим конструкциям (например, батареям);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- необходимо следить, чт</w:t>
                </w:r>
                <w:r w:rsidR="00A7064D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обы изображение на экранах 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мониторов было стабильным, ясным и предельно четким, не иметь мерцаний</w:t>
                </w:r>
                <w:r w:rsidR="001F34A6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символов и фона, на экранах не должно быть бликов и отражений светильников, окон и окружающих предметов.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- нельзя допускать попадание влаги на поверхность монитора, рабочую поверхность клавиатуры; </w:t>
                </w:r>
              </w:p>
              <w:p w:rsidR="00AE4855" w:rsidRPr="00345B01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- нельзя производить самостоятельно вскрытие и ремонт оборудования;</w:t>
                </w:r>
              </w:p>
              <w:p w:rsidR="00AE4855" w:rsidRDefault="00AE4855" w:rsidP="001F34A6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- запрещается переключать разъемы интерфейсных кабелей периферийных устройств.</w:t>
                </w:r>
              </w:p>
            </w:tc>
          </w:tr>
          <w:tr w:rsidR="00AE4855" w:rsidTr="001F34A6">
            <w:tc>
              <w:tcPr>
                <w:tcW w:w="4395" w:type="dxa"/>
              </w:tcPr>
              <w:p w:rsidR="00AE4855" w:rsidRDefault="00AE4855" w:rsidP="001F34A6">
                <w:pPr>
                  <w:tabs>
                    <w:tab w:val="left" w:pos="851"/>
                    <w:tab w:val="left" w:pos="993"/>
                  </w:tabs>
                  <w:spacing w:line="360" w:lineRule="auto"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FE1348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lastRenderedPageBreak/>
                  <w:t>Принтер</w:t>
                </w:r>
              </w:p>
            </w:tc>
            <w:tc>
              <w:tcPr>
                <w:tcW w:w="5074" w:type="dxa"/>
              </w:tcPr>
              <w:p w:rsidR="00AE4855" w:rsidRPr="00345B01" w:rsidRDefault="00AE4855" w:rsidP="00890D0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28"/>
                    <w:szCs w:val="28"/>
                  </w:rPr>
                  <w:t>Электробезопасность</w:t>
                </w:r>
              </w:p>
              <w:p w:rsidR="00AE4855" w:rsidRPr="00345B01" w:rsidRDefault="00AE4855" w:rsidP="00890D0C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 кладите предметы на шнур питания.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 закры</w:t>
                </w:r>
                <w:r w:rsidR="00DE0B4F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вайте вентиляционные отверстия. 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Эти отверстия 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предотвращают перегрев принтера.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 допускайте попадания в принтер скобок и скрепок для бумаги.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28"/>
                    <w:szCs w:val="28"/>
                  </w:rPr>
                </w:pPr>
                <w:r w:rsidRPr="00FE1348"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28"/>
                    <w:szCs w:val="28"/>
                  </w:rPr>
                  <w:t>В случае возникновения необычного шума или запаха: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1. Немедленно выключите принтер.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2. Выньте вилку шнура питания из розетки.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3. Для устранения неполадок вызовите уполномоченного представителя</w:t>
                </w:r>
                <w:r w:rsidR="00DE0B4F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по обслуживанию.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Шнур питания подключается через розетку на задней панели принтера. В случае необходимости полностью отключить электропитание принтера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выньте шнур питания из розетки.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 снимайте крышки или защитные панели, прикрепленные винтами, за исключением случаев установки дополнительного оборудования и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выполнения специальных инструкций. </w:t>
                </w: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>При выполнении такой установки питание должно быть ОТКЛЮЧЕНО. Устанавливая дополнительное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оборудование, выньте вилку шнура питания из розетки. Кроме устанавливаемого дополнительного оборудования, под этими крышками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нет деталей, подлежащих обслуживанию пользователем.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Для достижения оптимальной производительности не отключайте питание принтера. Это не представляет опасности.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Угроза вашей безопасности возникает в следующих случаях:</w:t>
                </w:r>
              </w:p>
              <w:p w:rsidR="00AE4855" w:rsidRPr="00345B01" w:rsidRDefault="00DE0B4F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- ш</w:t>
                </w:r>
                <w:r w:rsidR="00AE4855"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ну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р питания поврежден или изношен;</w:t>
                </w:r>
              </w:p>
              <w:p w:rsidR="00AE4855" w:rsidRPr="00345B01" w:rsidRDefault="00DE0B4F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-в  принтер попала жидкость;</w:t>
                </w:r>
              </w:p>
              <w:p w:rsidR="00AE4855" w:rsidRPr="00345B01" w:rsidRDefault="00DE0B4F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- п</w:t>
                </w:r>
                <w:r w:rsidR="00AE4855"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ринтер намок.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При возникновении любой из перечисленных ситуаций выполните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следующие действия: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1. Немедленно выключите принтер.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2. Выньте вилку шнура питания из розетки.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3. Обратитесь к уполномоченному представителю по обслуживанию.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28"/>
                    <w:szCs w:val="28"/>
                  </w:rPr>
                  <w:lastRenderedPageBreak/>
                  <w:t>Инструкции по безопасности при печати</w:t>
                </w:r>
              </w:p>
              <w:p w:rsidR="00AE4855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 допускайте попадания рук, волос  и т. п. между выходными и подающими роликами.</w:t>
                </w:r>
              </w:p>
              <w:p w:rsidR="00AE4855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 снимайте лоток для бумаги, выбранный в драйвере или на панели управления.</w:t>
                </w:r>
              </w:p>
              <w:p w:rsidR="00AE4855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 открывайте дверцы во время печати.</w:t>
                </w:r>
              </w:p>
              <w:p w:rsidR="00AE4855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Не перемещайте принтер во время печати.</w:t>
                </w:r>
                <w:r w:rsidRPr="00FE1348">
                  <w:rPr>
                    <w:rFonts w:ascii="Times New Roman" w:hAnsi="Times New Roman" w:cs="Times New Roman"/>
                    <w:sz w:val="28"/>
                    <w:szCs w:val="28"/>
                  </w:rPr>
                  <w:t>__</w:t>
                </w:r>
              </w:p>
            </w:tc>
          </w:tr>
          <w:tr w:rsidR="00AE4855" w:rsidTr="001F34A6">
            <w:tc>
              <w:tcPr>
                <w:tcW w:w="4395" w:type="dxa"/>
              </w:tcPr>
              <w:p w:rsidR="00AE4855" w:rsidRDefault="00A7064D" w:rsidP="00A7064D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lastRenderedPageBreak/>
                  <w:t xml:space="preserve"> </w:t>
                </w:r>
                <w:r w:rsidR="00AE4855"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Канцелярский нож</w:t>
                </w:r>
              </w:p>
            </w:tc>
            <w:tc>
              <w:tcPr>
                <w:tcW w:w="5074" w:type="dxa"/>
              </w:tcPr>
              <w:p w:rsidR="00DE0B4F" w:rsidRDefault="00DE0B4F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Необходимо: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- проверить остроту лезвия на бумаге, при необходимости заменить лезвие;</w:t>
                </w:r>
              </w:p>
              <w:p w:rsidR="00AE4855" w:rsidRPr="00345B01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- не оставлять канцелярский нож в раскрытом состоянии на столе;</w:t>
                </w:r>
              </w:p>
              <w:p w:rsidR="00AE4855" w:rsidRPr="00AE4855" w:rsidRDefault="00AE4855" w:rsidP="00DE0B4F">
                <w:pPr>
                  <w:tabs>
                    <w:tab w:val="left" w:pos="851"/>
                  </w:tabs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345B01">
                  <w:rPr>
                    <w:rFonts w:ascii="Times New Roman" w:hAnsi="Times New Roman" w:cs="Times New Roman"/>
                    <w:sz w:val="28"/>
                    <w:szCs w:val="28"/>
                  </w:rPr>
                  <w:t>- не вынимать лезвие для работы из ножа, не выдвигать лезвие более, чем на три деления.</w:t>
                </w:r>
              </w:p>
            </w:tc>
          </w:tr>
        </w:tbl>
        <w:p w:rsidR="00143708" w:rsidRPr="0066463C" w:rsidRDefault="00143708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154867" w:rsidRPr="00345B01" w:rsidRDefault="00015C79" w:rsidP="00731FC3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3.2. При выполнении Конкурсного задания</w:t>
          </w:r>
          <w:r w:rsidR="00154867" w:rsidRPr="00345B01">
            <w:rPr>
              <w:rFonts w:ascii="Times New Roman" w:hAnsi="Times New Roman" w:cs="Times New Roman"/>
              <w:sz w:val="28"/>
              <w:szCs w:val="28"/>
            </w:rPr>
            <w:t xml:space="preserve"> и уборке рабочих мест:</w:t>
          </w:r>
        </w:p>
        <w:p w:rsidR="006B72AA" w:rsidRDefault="00154867" w:rsidP="005000E5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- не допускается курение и употребление пищи в непосредственной близости с</w:t>
          </w:r>
          <w:r w:rsidR="00DE0B4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>рабочим местом;</w:t>
          </w:r>
        </w:p>
        <w:p w:rsidR="00154867" w:rsidRPr="00345B01" w:rsidRDefault="00154867" w:rsidP="00DE0B4F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- необходимо быть внимательным, не отвлекаться посторонними разговорами и делами,</w:t>
          </w:r>
          <w:r w:rsidR="00DE0B4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>не отвлекать других участников;</w:t>
          </w:r>
        </w:p>
        <w:p w:rsidR="00154867" w:rsidRPr="00345B01" w:rsidRDefault="00154867" w:rsidP="00731FC3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r w:rsidR="00A7064D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>соблюдать настоящую инструкцию;</w:t>
          </w:r>
        </w:p>
        <w:p w:rsidR="006B72AA" w:rsidRDefault="00154867" w:rsidP="005000E5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lastRenderedPageBreak/>
            <w:t>- соблюдать правила эксплуатации оборудования, механизмов и инструментов, не</w:t>
          </w:r>
          <w:r w:rsidR="00DE0B4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>подвергать их механическим ударам, не допускать падений;</w:t>
          </w:r>
        </w:p>
        <w:p w:rsidR="00154867" w:rsidRPr="00345B01" w:rsidRDefault="00154867" w:rsidP="00731FC3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- поддерживать порядок и чистоту на рабочем месте;</w:t>
          </w:r>
        </w:p>
        <w:p w:rsidR="006B72AA" w:rsidRDefault="00154867" w:rsidP="005000E5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- рабочий инструмент располагать таким образом</w:t>
          </w:r>
          <w:r w:rsidR="00C05CC4" w:rsidRPr="00345B01">
            <w:rPr>
              <w:rFonts w:ascii="Times New Roman" w:hAnsi="Times New Roman" w:cs="Times New Roman"/>
              <w:sz w:val="28"/>
              <w:szCs w:val="28"/>
            </w:rPr>
            <w:t>, чтобы исключалась возможность</w:t>
          </w:r>
          <w:r w:rsidR="00DE0B4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C05CC4" w:rsidRPr="00345B01">
            <w:rPr>
              <w:rFonts w:ascii="Times New Roman" w:hAnsi="Times New Roman" w:cs="Times New Roman"/>
              <w:sz w:val="28"/>
              <w:szCs w:val="28"/>
            </w:rPr>
            <w:t xml:space="preserve">его 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>скатывания и падения;</w:t>
          </w:r>
        </w:p>
        <w:p w:rsidR="00154867" w:rsidRPr="00345B01" w:rsidRDefault="00154867" w:rsidP="00731FC3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- выполнять конкурсные задани</w:t>
          </w:r>
          <w:r w:rsidR="00A7064D">
            <w:rPr>
              <w:rFonts w:ascii="Times New Roman" w:hAnsi="Times New Roman" w:cs="Times New Roman"/>
              <w:sz w:val="28"/>
              <w:szCs w:val="28"/>
            </w:rPr>
            <w:t>я только исправным инструментом.</w:t>
          </w:r>
        </w:p>
        <w:p w:rsidR="006B72AA" w:rsidRDefault="00154867" w:rsidP="005000E5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3.3. При неисправности инструмента и обор</w:t>
          </w:r>
          <w:r w:rsidR="00C05CC4" w:rsidRPr="00345B01">
            <w:rPr>
              <w:rFonts w:ascii="Times New Roman" w:hAnsi="Times New Roman" w:cs="Times New Roman"/>
              <w:sz w:val="28"/>
              <w:szCs w:val="28"/>
            </w:rPr>
            <w:t>удования – прекратить выполнение</w:t>
          </w:r>
          <w:r w:rsidR="00DE0B4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>конкурсного задания и сообщить об это</w:t>
          </w:r>
          <w:r w:rsidR="00A7064D">
            <w:rPr>
              <w:rFonts w:ascii="Times New Roman" w:hAnsi="Times New Roman" w:cs="Times New Roman"/>
              <w:sz w:val="28"/>
              <w:szCs w:val="28"/>
            </w:rPr>
            <w:t>м Эксперту, а в его отсутствие Заместителю Г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>лавного Эксперта.</w:t>
          </w:r>
        </w:p>
        <w:p w:rsidR="00154867" w:rsidRPr="00345B01" w:rsidRDefault="00154867" w:rsidP="00731FC3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3.4. Запрещается:</w:t>
          </w:r>
        </w:p>
        <w:p w:rsidR="006B72AA" w:rsidRDefault="00154867" w:rsidP="00D7751C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- пользоваться любой документацией</w:t>
          </w:r>
          <w:r w:rsidR="009A7F20">
            <w:rPr>
              <w:rFonts w:ascii="Times New Roman" w:hAnsi="Times New Roman" w:cs="Times New Roman"/>
              <w:sz w:val="28"/>
              <w:szCs w:val="28"/>
            </w:rPr>
            <w:t>,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 xml:space="preserve"> кроме предус</w:t>
          </w:r>
          <w:r w:rsidR="009A7F20">
            <w:rPr>
              <w:rFonts w:ascii="Times New Roman" w:hAnsi="Times New Roman" w:cs="Times New Roman"/>
              <w:sz w:val="28"/>
              <w:szCs w:val="28"/>
            </w:rPr>
            <w:t>мотренной К</w:t>
          </w:r>
          <w:r w:rsidR="00C05CC4" w:rsidRPr="00345B01">
            <w:rPr>
              <w:rFonts w:ascii="Times New Roman" w:hAnsi="Times New Roman" w:cs="Times New Roman"/>
              <w:sz w:val="28"/>
              <w:szCs w:val="28"/>
            </w:rPr>
            <w:t>онкурсным</w:t>
          </w:r>
          <w:r w:rsidR="00D7751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>заданием;</w:t>
          </w:r>
        </w:p>
        <w:p w:rsidR="006B72AA" w:rsidRDefault="00154867" w:rsidP="005000E5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- выходить с территории площадки без разрешения Главного эксперта и</w:t>
          </w:r>
        </w:p>
        <w:p w:rsidR="006B72AA" w:rsidRDefault="00FE1348" w:rsidP="00D7751C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94E53">
            <w:rPr>
              <w:rFonts w:ascii="Times New Roman" w:hAnsi="Times New Roman" w:cs="Times New Roman"/>
              <w:sz w:val="28"/>
              <w:szCs w:val="28"/>
            </w:rPr>
            <w:t>сопровождающего лица.</w:t>
          </w:r>
        </w:p>
        <w:p w:rsidR="00E65EF1" w:rsidRPr="00A94E53" w:rsidRDefault="00E65EF1" w:rsidP="00D7751C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3271C" w:rsidRPr="00345B01" w:rsidRDefault="0093271C" w:rsidP="00731FC3">
          <w:pPr>
            <w:pStyle w:val="aa"/>
            <w:numPr>
              <w:ilvl w:val="0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Требования охраны труда в аварийных ситуациях</w:t>
          </w:r>
        </w:p>
        <w:p w:rsidR="00143708" w:rsidRPr="0066463C" w:rsidRDefault="0093271C" w:rsidP="00731FC3">
          <w:pPr>
            <w:pStyle w:val="aa"/>
            <w:numPr>
              <w:ilvl w:val="1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</w:t>
          </w:r>
          <w:r w:rsidR="009A7F20">
            <w:rPr>
              <w:rFonts w:ascii="Times New Roman" w:eastAsia="Arial Unicode MS" w:hAnsi="Times New Roman" w:cs="Times New Roman"/>
              <w:sz w:val="28"/>
              <w:szCs w:val="28"/>
            </w:rPr>
            <w:t>чившемся Экспертам. Выполнение К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онкурсного задания продолжить только после устранения возникшей неисправности.</w:t>
          </w:r>
        </w:p>
        <w:p w:rsidR="00143708" w:rsidRPr="0066463C" w:rsidRDefault="0093271C" w:rsidP="00731FC3">
          <w:pPr>
            <w:pStyle w:val="aa"/>
            <w:numPr>
              <w:ilvl w:val="1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 случае возникновения у участника плохого самочувствия или получения</w:t>
          </w:r>
          <w:r w:rsidR="009A7F20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травмы сообщить об этом Э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ксперту.</w:t>
          </w:r>
        </w:p>
        <w:p w:rsidR="00143708" w:rsidRPr="0066463C" w:rsidRDefault="0093271C" w:rsidP="00731FC3">
          <w:pPr>
            <w:pStyle w:val="aa"/>
            <w:numPr>
              <w:ilvl w:val="1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143708" w:rsidRPr="0066463C" w:rsidRDefault="0093271C" w:rsidP="00731FC3">
          <w:pPr>
            <w:pStyle w:val="aa"/>
            <w:numPr>
              <w:ilvl w:val="1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93271C" w:rsidRPr="00345B01" w:rsidRDefault="0093271C" w:rsidP="00731FC3">
          <w:pPr>
            <w:pStyle w:val="aa"/>
            <w:numPr>
              <w:ilvl w:val="1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При возникновении пожара необходимо немедленно </w:t>
          </w:r>
          <w:r w:rsidR="009A7F20">
            <w:rPr>
              <w:rFonts w:ascii="Times New Roman" w:eastAsia="Arial Unicode MS" w:hAnsi="Times New Roman" w:cs="Times New Roman"/>
              <w:sz w:val="28"/>
              <w:szCs w:val="28"/>
            </w:rPr>
            <w:t>оповестить Главного эксперта и Э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кспертов. При последующем развитии событий следует руководствоваться ук</w:t>
          </w:r>
          <w:r w:rsidR="009A7F20">
            <w:rPr>
              <w:rFonts w:ascii="Times New Roman" w:eastAsia="Arial Unicode MS" w:hAnsi="Times New Roman" w:cs="Times New Roman"/>
              <w:sz w:val="28"/>
              <w:szCs w:val="28"/>
            </w:rPr>
            <w:t>азаниями Главного эксперта или Э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ксперта, заменяющего его. Приложить усилия для исключения состояния страха и паники. </w:t>
          </w:r>
        </w:p>
        <w:p w:rsidR="006137C0" w:rsidRPr="00345B01" w:rsidRDefault="006137C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ab/>
    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    </w:r>
        </w:p>
        <w:p w:rsidR="006137C0" w:rsidRPr="00345B01" w:rsidRDefault="006137C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ab/>
    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    </w:r>
        </w:p>
        <w:p w:rsidR="006137C0" w:rsidRPr="00345B01" w:rsidRDefault="006137C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ab/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6137C0" w:rsidRPr="00345B01" w:rsidRDefault="006137C0" w:rsidP="00731FC3">
          <w:pPr>
            <w:pStyle w:val="aa"/>
            <w:numPr>
              <w:ilvl w:val="1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 </w:t>
          </w:r>
        </w:p>
        <w:p w:rsidR="0093271C" w:rsidRDefault="006137C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ab/>
            <w:t>При происшествии взрыва необходимо спокойно уточнить обстан</w:t>
          </w:r>
          <w:r w:rsidR="009A7F20">
            <w:rPr>
              <w:rFonts w:ascii="Times New Roman" w:eastAsia="Arial Unicode MS" w:hAnsi="Times New Roman" w:cs="Times New Roman"/>
              <w:sz w:val="28"/>
              <w:szCs w:val="28"/>
            </w:rPr>
            <w:t>овку и действовать по указанию Э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>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E65EF1" w:rsidRPr="00345B01" w:rsidRDefault="00E65EF1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93271C" w:rsidRPr="00345B01" w:rsidRDefault="006137C0" w:rsidP="00731FC3">
          <w:pPr>
            <w:pStyle w:val="aa"/>
            <w:numPr>
              <w:ilvl w:val="0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Требование охраны труда по окончании работ</w:t>
          </w:r>
          <w:r w:rsidR="00890D0C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ы</w:t>
          </w:r>
        </w:p>
        <w:p w:rsidR="006137C0" w:rsidRPr="00345B01" w:rsidRDefault="006137C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E74A88" w:rsidRPr="0066463C" w:rsidRDefault="006137C0" w:rsidP="00731FC3">
          <w:pPr>
            <w:pStyle w:val="aa"/>
            <w:numPr>
              <w:ilvl w:val="1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Привести в порядок рабочее место.</w:t>
          </w:r>
        </w:p>
        <w:p w:rsidR="00DE0B4F" w:rsidRDefault="00D7751C" w:rsidP="00A94E53">
          <w:pPr>
            <w:pStyle w:val="aa"/>
            <w:numPr>
              <w:ilvl w:val="1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Убрать </w:t>
          </w:r>
          <w:r w:rsidR="00154867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средства индивидуальной защиты </w:t>
          </w:r>
          <w:r w:rsidR="006137C0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 отведенное для хранений место</w:t>
          </w:r>
          <w:r w:rsidR="00DE0B4F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  <w:p w:rsidR="00DE0B4F" w:rsidRPr="00DE0B4F" w:rsidRDefault="00C05CC4" w:rsidP="00DE0B4F">
          <w:pPr>
            <w:pStyle w:val="aa"/>
            <w:numPr>
              <w:ilvl w:val="1"/>
              <w:numId w:val="2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DE0B4F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Отключить оборудование от сети</w:t>
          </w:r>
          <w:r w:rsidR="00D7751C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  <w:p w:rsidR="00E65EF1" w:rsidRDefault="00DE0B4F" w:rsidP="007928E8">
          <w:pPr>
            <w:pStyle w:val="aa"/>
            <w:tabs>
              <w:tab w:val="left" w:pos="993"/>
            </w:tabs>
            <w:spacing w:after="0" w:line="360" w:lineRule="auto"/>
            <w:ind w:left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5.4. </w:t>
          </w:r>
          <w:r w:rsidR="009A7F20">
            <w:rPr>
              <w:rFonts w:ascii="Times New Roman" w:eastAsia="Arial Unicode MS" w:hAnsi="Times New Roman" w:cs="Times New Roman"/>
              <w:sz w:val="28"/>
              <w:szCs w:val="28"/>
            </w:rPr>
            <w:t>Сообщить Э</w:t>
          </w:r>
          <w:r w:rsidR="006137C0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ксперту о выявленных во время выполнения конкурсных заданий неполадках и неисправностях оборудования и инструмента, и других факторах, влияю</w:t>
          </w:r>
          <w:r w:rsidR="009A7F20">
            <w:rPr>
              <w:rFonts w:ascii="Times New Roman" w:eastAsia="Arial Unicode MS" w:hAnsi="Times New Roman" w:cs="Times New Roman"/>
              <w:sz w:val="28"/>
              <w:szCs w:val="28"/>
            </w:rPr>
            <w:t>щих на безопасность выполнения К</w:t>
          </w:r>
          <w:r w:rsidR="006137C0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онкурсного задания</w:t>
          </w:r>
          <w:r w:rsidR="00D7751C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  <w:p w:rsidR="007928E8" w:rsidRPr="007928E8" w:rsidRDefault="007928E8" w:rsidP="007928E8">
          <w:pPr>
            <w:pStyle w:val="aa"/>
            <w:tabs>
              <w:tab w:val="left" w:pos="993"/>
            </w:tabs>
            <w:spacing w:after="0" w:line="360" w:lineRule="auto"/>
            <w:ind w:left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6137C0" w:rsidRDefault="0065123D" w:rsidP="00E65EF1">
          <w:pPr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Инструкция по охране труда для Э</w:t>
          </w:r>
          <w:r w:rsidR="006137C0"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кспертов</w:t>
          </w:r>
        </w:p>
        <w:p w:rsidR="00890D0C" w:rsidRPr="00890D0C" w:rsidRDefault="00890D0C" w:rsidP="00890D0C">
          <w:pPr>
            <w:tabs>
              <w:tab w:val="left" w:pos="993"/>
            </w:tabs>
            <w:spacing w:after="0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</w:p>
        <w:p w:rsidR="0093271C" w:rsidRPr="00345B01" w:rsidRDefault="006137C0" w:rsidP="00890D0C">
          <w:pPr>
            <w:pStyle w:val="aa"/>
            <w:numPr>
              <w:ilvl w:val="0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Общие требования охраны труда</w:t>
          </w:r>
        </w:p>
        <w:p w:rsidR="00143708" w:rsidRPr="0066463C" w:rsidRDefault="00013210" w:rsidP="00731FC3">
          <w:pPr>
            <w:pStyle w:val="aa"/>
            <w:numPr>
              <w:ilvl w:val="1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 работе в качестве </w:t>
          </w:r>
          <w:r w:rsidR="00A25C68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Э</w:t>
          </w:r>
          <w:r w:rsidR="007928E8">
            <w:rPr>
              <w:rFonts w:ascii="Times New Roman" w:eastAsia="Arial Unicode MS" w:hAnsi="Times New Roman" w:cs="Times New Roman"/>
              <w:sz w:val="28"/>
              <w:szCs w:val="28"/>
            </w:rPr>
            <w:t>ксперта Компетенции Бережливое производство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допускаются Эксперты, прошедшие специальное обучение и не имеющие противопоказаний по состоянию здоровья.</w:t>
          </w:r>
        </w:p>
        <w:p w:rsidR="00143708" w:rsidRPr="0066463C" w:rsidRDefault="00013210" w:rsidP="00731FC3">
          <w:pPr>
            <w:pStyle w:val="aa"/>
            <w:numPr>
              <w:ilvl w:val="1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013210" w:rsidRPr="00345B01" w:rsidRDefault="00013210" w:rsidP="00731FC3">
          <w:pPr>
            <w:pStyle w:val="aa"/>
            <w:numPr>
              <w:ilvl w:val="1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 процессе контроля выполнения конкурсных заданий и нахождения на конкурсной площадке Эксперт обязан четко соблюдать: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- инструкции по охране труда и технике безопасности; 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 xml:space="preserve">- правила пожарной безопасности, знать места расположения первичных средств пожаротушения и планов эвакуации; </w:t>
          </w:r>
        </w:p>
        <w:p w:rsidR="00143708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расписание и график проведения конкурсного задания, установленные режимы труда и отдыха.</w:t>
          </w:r>
        </w:p>
        <w:p w:rsidR="00346EC1" w:rsidRPr="00345B01" w:rsidRDefault="00013210" w:rsidP="00731FC3">
          <w:pPr>
            <w:pStyle w:val="aa"/>
            <w:numPr>
              <w:ilvl w:val="1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работе на персональном компьютере и копировально</w:t>
          </w:r>
          <w:r w:rsidR="002D1AF6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множительной технике на Эксперта могут воздействовать следующие вредные и (или) опасные производственные факторы: </w:t>
          </w:r>
        </w:p>
        <w:p w:rsidR="00346EC1" w:rsidRPr="00345B01" w:rsidRDefault="00013210" w:rsidP="00731FC3">
          <w:pPr>
            <w:pStyle w:val="aa"/>
            <w:numPr>
              <w:ilvl w:val="0"/>
              <w:numId w:val="6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электрический ток; </w:t>
          </w:r>
        </w:p>
        <w:p w:rsidR="00346EC1" w:rsidRPr="00345B01" w:rsidRDefault="00013210" w:rsidP="00731FC3">
          <w:pPr>
            <w:pStyle w:val="aa"/>
            <w:numPr>
              <w:ilvl w:val="0"/>
              <w:numId w:val="6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    </w:r>
        </w:p>
        <w:p w:rsidR="00013210" w:rsidRPr="00345B01" w:rsidRDefault="00346EC1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 </w:t>
          </w:r>
          <w:r w:rsidR="00013210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химические вещества, выделяющиеся при работе оргтехники; — зрительное перенапряжение при работе с ПК.</w:t>
          </w:r>
        </w:p>
        <w:p w:rsidR="00143708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ab/>
    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 </w:t>
          </w:r>
        </w:p>
        <w:p w:rsidR="00143708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Физические: </w:t>
          </w:r>
        </w:p>
        <w:p w:rsidR="00143708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режущие и колющие предметы; </w:t>
          </w:r>
        </w:p>
        <w:p w:rsidR="00143708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Психологические: </w:t>
          </w:r>
        </w:p>
        <w:p w:rsidR="00143708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чрезмерное напряжение внимания, усиленная нагрузка на зрение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ответственность при выполнении своих функций.</w:t>
          </w:r>
        </w:p>
        <w:p w:rsidR="00890D0C" w:rsidRPr="00345B01" w:rsidRDefault="008571F5" w:rsidP="00890D0C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      </w:t>
          </w:r>
          <w:r w:rsidR="00A25C68" w:rsidRPr="00345B01">
            <w:rPr>
              <w:rFonts w:ascii="Times New Roman" w:hAnsi="Times New Roman" w:cs="Times New Roman"/>
              <w:sz w:val="28"/>
              <w:szCs w:val="28"/>
            </w:rPr>
            <w:t>1.5. Применяемые во время выполнения конкурсного задания средства индивидуальной защиты:</w:t>
          </w:r>
        </w:p>
        <w:p w:rsidR="00A25C68" w:rsidRPr="00345B01" w:rsidRDefault="00A25C68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>- обувь на нескользкой</w:t>
          </w:r>
          <w:r w:rsidR="00FF0B61" w:rsidRPr="00345B01">
            <w:rPr>
              <w:rFonts w:ascii="Times New Roman" w:hAnsi="Times New Roman" w:cs="Times New Roman"/>
              <w:sz w:val="28"/>
              <w:szCs w:val="28"/>
            </w:rPr>
            <w:t>,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8571F5" w:rsidRPr="00345B01">
            <w:rPr>
              <w:rFonts w:ascii="Times New Roman" w:hAnsi="Times New Roman" w:cs="Times New Roman"/>
              <w:sz w:val="28"/>
              <w:szCs w:val="28"/>
            </w:rPr>
            <w:t xml:space="preserve">сплошной </w:t>
          </w:r>
          <w:r w:rsidR="00D7751C">
            <w:rPr>
              <w:rFonts w:ascii="Times New Roman" w:hAnsi="Times New Roman" w:cs="Times New Roman"/>
              <w:sz w:val="28"/>
              <w:szCs w:val="28"/>
            </w:rPr>
            <w:t>подошве</w:t>
          </w:r>
          <w:r w:rsidRPr="00345B01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:rsidR="008571F5" w:rsidRPr="00345B01" w:rsidRDefault="008571F5" w:rsidP="00731FC3">
          <w:pPr>
            <w:tabs>
              <w:tab w:val="left" w:pos="993"/>
            </w:tabs>
            <w:autoSpaceDE w:val="0"/>
            <w:autoSpaceDN w:val="0"/>
            <w:adjustRightInd w:val="0"/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45B01">
            <w:rPr>
              <w:rFonts w:ascii="Times New Roman" w:hAnsi="Times New Roman" w:cs="Times New Roman"/>
              <w:sz w:val="28"/>
              <w:szCs w:val="28"/>
            </w:rPr>
            <w:t xml:space="preserve">        1.6. Знаки безопасности, используемые на рабочих местах участников, для обозначен</w:t>
          </w:r>
          <w:r w:rsidR="00FF0B61" w:rsidRPr="00345B01">
            <w:rPr>
              <w:rFonts w:ascii="Times New Roman" w:hAnsi="Times New Roman" w:cs="Times New Roman"/>
              <w:sz w:val="28"/>
              <w:szCs w:val="28"/>
            </w:rPr>
            <w:t>ия присутствующих опасностей:</w:t>
          </w:r>
        </w:p>
        <w:p w:rsidR="008571F5" w:rsidRPr="00345B01" w:rsidRDefault="008571F5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 xml:space="preserve">- F 04 Огнетушитель                                                </w:t>
          </w:r>
          <w:r w:rsidR="00E309ED" w:rsidRPr="00A94E53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02590"/>
                <wp:effectExtent l="0" t="0" r="5715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6705" t="25514" r="25373" b="62444"/>
                        <a:stretch/>
                      </pic:blipFill>
                      <pic:spPr bwMode="auto">
                        <a:xfrm>
                          <a:off x="0" y="0"/>
                          <a:ext cx="470535" cy="4025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 </w:t>
          </w:r>
        </w:p>
        <w:p w:rsidR="008571F5" w:rsidRPr="00345B01" w:rsidRDefault="008571F5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 E 22 Указатель выхода                                         </w:t>
          </w:r>
          <w:r w:rsidR="00E309ED" w:rsidRPr="00A94E53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86854" cy="348018"/>
                <wp:effectExtent l="0" t="0" r="3810" b="0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/>
                        <a:srcRect l="66705" t="37760" r="23421" b="51830"/>
                        <a:stretch/>
                      </pic:blipFill>
                      <pic:spPr bwMode="auto">
                        <a:xfrm>
                          <a:off x="0" y="0"/>
                          <a:ext cx="586541" cy="3478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</w:p>
        <w:p w:rsidR="008571F5" w:rsidRPr="00345B01" w:rsidRDefault="008571F5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E 23 Указатель запасного выхода                         </w:t>
          </w:r>
          <w:r w:rsidR="00E309ED" w:rsidRPr="00A94E53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86854" cy="300251"/>
                <wp:effectExtent l="0" t="0" r="3810" b="508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/>
                        <a:srcRect l="66705" t="49599" r="23421" b="41420"/>
                        <a:stretch/>
                      </pic:blipFill>
                      <pic:spPr bwMode="auto">
                        <a:xfrm>
                          <a:off x="0" y="0"/>
                          <a:ext cx="586541" cy="3000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8571F5" w:rsidRPr="00345B01" w:rsidRDefault="008571F5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EC 01 Аптечка первой медицинской помощи        </w:t>
          </w:r>
          <w:r w:rsidR="00E309ED" w:rsidRPr="00A94E53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382138" cy="395785"/>
                <wp:effectExtent l="0" t="0" r="0" b="4445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/>
                        <a:srcRect l="68198" t="60212" r="25373" b="27950"/>
                        <a:stretch/>
                      </pic:blipFill>
                      <pic:spPr bwMode="auto">
                        <a:xfrm>
                          <a:off x="0" y="0"/>
                          <a:ext cx="381934" cy="39557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143708" w:rsidRPr="00345B01" w:rsidRDefault="008571F5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P 01 Запрещается курить                                          </w:t>
          </w:r>
          <w:r w:rsidR="00E309ED" w:rsidRPr="00A94E53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354842" cy="348017"/>
                <wp:effectExtent l="0" t="0" r="762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0" cstate="print"/>
                        <a:srcRect l="68427" t="73684" r="25602" b="15907"/>
                        <a:stretch/>
                      </pic:blipFill>
                      <pic:spPr bwMode="auto">
                        <a:xfrm>
                          <a:off x="0" y="0"/>
                          <a:ext cx="354653" cy="3478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890D0C" w:rsidRDefault="00890D0C" w:rsidP="00890D0C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6B72AA" w:rsidRDefault="008571F5" w:rsidP="00A94E5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1.7. 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При несчастном случае пострадавший или очевидец несчастного случая обязан немедленно сообщить о случившемся Главному Эксперту.  </w:t>
          </w:r>
        </w:p>
        <w:p w:rsidR="006B72AA" w:rsidRDefault="009A7F20" w:rsidP="00A94E5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В помещении Экспертов 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находится аптечка первой </w:t>
          </w:r>
          <w:r w:rsidR="00FF0B61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медицинской 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>помощи, укомплектованная изд</w:t>
          </w:r>
          <w:r w:rsidR="00D7751C">
            <w:rPr>
              <w:rFonts w:ascii="Times New Roman" w:eastAsia="Arial Unicode MS" w:hAnsi="Times New Roman" w:cs="Times New Roman"/>
              <w:sz w:val="28"/>
              <w:szCs w:val="28"/>
            </w:rPr>
            <w:t>елиями медицинского назначения,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890D0C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которую 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необходимо использовать для оказания первой помощи, самопомощи в случаях получения травмы. </w:t>
          </w:r>
        </w:p>
        <w:p w:rsidR="00D7751C" w:rsidRDefault="00FE1348" w:rsidP="00890D0C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Главный </w:t>
          </w:r>
          <w:r w:rsidR="00D7751C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эксперт. </w:t>
          </w:r>
        </w:p>
        <w:p w:rsidR="00143708" w:rsidRDefault="00D7751C" w:rsidP="00890D0C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94E53">
            <w:rPr>
              <w:rFonts w:ascii="Times New Roman" w:eastAsia="Arial Unicode MS" w:hAnsi="Times New Roman" w:cs="Times New Roman"/>
              <w:sz w:val="28"/>
              <w:szCs w:val="28"/>
            </w:rPr>
            <w:t>Эксперты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, допустившие невыполнение или нарушение инструкции по охране труда, привлекаются к ответственности в соответствии с Регламентом </w:t>
          </w:r>
          <w:r w:rsidR="00B5288A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Чемпионата 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>WorldSkills Russia, а при необходимости согласно действующему законодательству.</w:t>
          </w:r>
        </w:p>
        <w:p w:rsidR="00890D0C" w:rsidRPr="0066463C" w:rsidRDefault="00890D0C" w:rsidP="00890D0C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13210" w:rsidRPr="00345B01" w:rsidRDefault="00013210" w:rsidP="00731FC3">
          <w:pPr>
            <w:pStyle w:val="aa"/>
            <w:numPr>
              <w:ilvl w:val="0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Требования ох</w:t>
          </w:r>
          <w:r w:rsidR="0043759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раны труда перед началом работы</w:t>
          </w:r>
        </w:p>
        <w:p w:rsidR="00143708" w:rsidRPr="0066463C" w:rsidRDefault="00013210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Перед началом работы Эксперты должны выполнить следующее:</w:t>
          </w:r>
        </w:p>
        <w:p w:rsidR="008D0CA2" w:rsidRPr="00345B01" w:rsidRDefault="00013210" w:rsidP="00731FC3">
          <w:pPr>
            <w:pStyle w:val="aa"/>
            <w:numPr>
              <w:ilvl w:val="1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 день С1, Эксперт с особыми полномочиями, ответственный за охрану труда, обязан провести подробный инструктаж по «Программе инструктажа по охране труда и тех</w:t>
          </w:r>
          <w:r w:rsidR="00B5288A">
            <w:rPr>
              <w:rFonts w:ascii="Times New Roman" w:eastAsia="Arial Unicode MS" w:hAnsi="Times New Roman" w:cs="Times New Roman"/>
              <w:sz w:val="28"/>
              <w:szCs w:val="28"/>
            </w:rPr>
            <w:t>нике безопасности», ознакомить Э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кспертов и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 xml:space="preserve">участников с инструкцией по </w:t>
          </w:r>
          <w:r w:rsidR="00B5288A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охране труда и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технике безопасности, с план</w:t>
          </w:r>
          <w:r w:rsidR="008571F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ом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эвакуации при возникновении пожара, с местами расположения санитарно-бытовых помещений, медицинским кабинет</w:t>
          </w:r>
          <w:r w:rsidR="008571F5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ом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, питьевой воды, проконтролировать подготовку рабочих мест участников в соответствии с Техническим описанием компетенции. Проверить</w:t>
          </w:r>
          <w:r w:rsidR="00B5288A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специальную одежду, обувь и другие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средства индивидуальной защиты. </w:t>
          </w:r>
        </w:p>
        <w:p w:rsidR="006B72AA" w:rsidRPr="00437591" w:rsidRDefault="008571F5" w:rsidP="00A94E5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2.2. 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>Ежедн</w:t>
          </w:r>
          <w:r w:rsidR="00B5288A">
            <w:rPr>
              <w:rFonts w:ascii="Times New Roman" w:eastAsia="Arial Unicode MS" w:hAnsi="Times New Roman" w:cs="Times New Roman"/>
              <w:sz w:val="28"/>
              <w:szCs w:val="28"/>
            </w:rPr>
            <w:t>евно, перед началом выполнения К</w:t>
          </w:r>
          <w:r w:rsidR="00FE1348" w:rsidRPr="00A94E53">
            <w:rPr>
              <w:rFonts w:ascii="Times New Roman" w:eastAsia="Arial Unicode MS" w:hAnsi="Times New Roman" w:cs="Times New Roman"/>
              <w:sz w:val="28"/>
              <w:szCs w:val="28"/>
            </w:rPr>
            <w:t>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</w:t>
          </w:r>
          <w:r w:rsidR="00AC78BA">
            <w:rPr>
              <w:rFonts w:ascii="Times New Roman" w:eastAsia="Arial Unicode MS" w:hAnsi="Times New Roman" w:cs="Times New Roman"/>
              <w:sz w:val="28"/>
              <w:szCs w:val="28"/>
            </w:rPr>
            <w:t>ст участников.</w:t>
          </w:r>
        </w:p>
        <w:p w:rsidR="00437591" w:rsidRDefault="00437591" w:rsidP="00437591">
          <w:pPr>
            <w:pStyle w:val="aa"/>
            <w:tabs>
              <w:tab w:val="left" w:pos="993"/>
            </w:tabs>
            <w:spacing w:after="0" w:line="360" w:lineRule="auto"/>
            <w:ind w:left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2.3. </w:t>
          </w:r>
          <w:r w:rsidR="00013210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Ежедневно, перед началом работ на конкурсной площадке и в </w:t>
          </w:r>
        </w:p>
        <w:p w:rsidR="00013210" w:rsidRPr="00437591" w:rsidRDefault="00B5288A" w:rsidP="00437591">
          <w:pPr>
            <w:tabs>
              <w:tab w:val="left" w:pos="993"/>
            </w:tabs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>помещении Э</w:t>
          </w:r>
          <w:r w:rsidR="00013210" w:rsidRP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кспертов необходимо: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 осмотреть рабочие места </w:t>
          </w:r>
          <w:r w:rsidR="00B5288A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Экспертов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и участников;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привести в порядок рабочее место эксперта; </w:t>
          </w:r>
        </w:p>
        <w:p w:rsidR="008D0CA2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проверить правильность подключения оборудования в электросеть; </w:t>
          </w:r>
        </w:p>
        <w:p w:rsidR="006A3B29" w:rsidRPr="00437591" w:rsidRDefault="00437591" w:rsidP="00437591">
          <w:pPr>
            <w:tabs>
              <w:tab w:val="left" w:pos="993"/>
            </w:tabs>
            <w:spacing w:after="0" w:line="360" w:lineRule="auto"/>
            <w:ind w:left="284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   2.4. </w:t>
          </w:r>
          <w:r w:rsidR="00013210" w:rsidRPr="00437591">
            <w:rPr>
              <w:rFonts w:ascii="Times New Roman" w:eastAsia="Arial Unicode MS" w:hAnsi="Times New Roman" w:cs="Times New Roman"/>
              <w:sz w:val="28"/>
              <w:szCs w:val="28"/>
            </w:rPr>
            <w:t>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013210" w:rsidRPr="00437591" w:rsidRDefault="00437591" w:rsidP="00437591">
          <w:pPr>
            <w:tabs>
              <w:tab w:val="left" w:pos="993"/>
            </w:tabs>
            <w:spacing w:after="0" w:line="360" w:lineRule="auto"/>
            <w:ind w:left="284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    2.5. </w:t>
          </w:r>
          <w:r w:rsidR="00013210" w:rsidRPr="00437591">
            <w:rPr>
              <w:rFonts w:ascii="Times New Roman" w:eastAsia="Arial Unicode MS" w:hAnsi="Times New Roman" w:cs="Times New Roman"/>
              <w:sz w:val="28"/>
              <w:szCs w:val="28"/>
            </w:rPr>
    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8D0CA2" w:rsidRPr="0066463C" w:rsidRDefault="008D0CA2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13210" w:rsidRPr="00345B01" w:rsidRDefault="00013210" w:rsidP="00731FC3">
          <w:pPr>
            <w:pStyle w:val="aa"/>
            <w:numPr>
              <w:ilvl w:val="0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Требования охраны труда во время работы</w:t>
          </w:r>
        </w:p>
        <w:p w:rsidR="006B72AA" w:rsidRPr="00A94E53" w:rsidRDefault="00F32A49" w:rsidP="00A94E5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E65EF1">
            <w:rPr>
              <w:rFonts w:ascii="Times New Roman" w:eastAsia="Arial Unicode MS" w:hAnsi="Times New Roman" w:cs="Times New Roman"/>
              <w:sz w:val="28"/>
              <w:szCs w:val="28"/>
            </w:rPr>
            <w:t>3.1</w:t>
          </w:r>
          <w:r w:rsidR="00E65EF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. </w:t>
          </w:r>
          <w:r w:rsidR="00E65EF1" w:rsidRPr="00E65EF1">
            <w:rPr>
              <w:rFonts w:ascii="Times New Roman" w:eastAsia="Arial Unicode MS" w:hAnsi="Times New Roman" w:cs="Times New Roman"/>
              <w:sz w:val="28"/>
              <w:szCs w:val="28"/>
            </w:rPr>
            <w:t>П</w:t>
          </w:r>
          <w:r w:rsidR="00037B99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ри обнаружении неисправностей </w:t>
          </w:r>
          <w:r w:rsidR="004B5843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037B99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инструмента во время выполнения конкурсного задания  Эксперту следует принять меры к </w:t>
          </w:r>
          <w:r w:rsid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их </w:t>
          </w:r>
          <w:r w:rsidR="00037B99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устранению</w:t>
          </w:r>
          <w:r w:rsidR="00437591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  <w:p w:rsidR="00437591" w:rsidRDefault="00037B99" w:rsidP="00A94E5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 xml:space="preserve">3.2. </w:t>
          </w:r>
          <w:r w:rsidR="00013210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</w:t>
          </w:r>
          <w:r w:rsid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метов. </w:t>
          </w:r>
        </w:p>
        <w:p w:rsidR="00437591" w:rsidRDefault="004B5843" w:rsidP="00437591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3.3. </w:t>
          </w:r>
          <w:r w:rsidR="00013210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6B72AA" w:rsidRPr="00437591" w:rsidRDefault="00437591" w:rsidP="00437591">
          <w:pPr>
            <w:tabs>
              <w:tab w:val="left" w:pos="993"/>
            </w:tabs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         </w:t>
          </w:r>
          <w:r w:rsidR="004B5843" w:rsidRP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3.4. </w:t>
          </w:r>
          <w:r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</w:t>
          </w:r>
          <w:r w:rsidR="00013210" w:rsidRP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Во избежание поражения током запрещается: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прикасаться к задней панели персонального компьютера и другой оргтехники, монитора при включенном питании;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допускать попадания влаги на поверхность монитора, рабочую поверхность клавиатуры, дисководов, принтеров и других устройств;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производить самостоятельно вскрытие и ремонт оборудования;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переключать разъемы интерфейсных кабелей периферийных устройств при включенном питании;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загромождать верхние панели устройств бумагами и посторонними предметами; </w:t>
          </w:r>
        </w:p>
        <w:p w:rsidR="008D0CA2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8D0CA2" w:rsidRPr="0066463C" w:rsidRDefault="004B5843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3.5. </w:t>
          </w:r>
          <w:r w:rsidR="00013210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6B72AA" w:rsidRPr="00437591" w:rsidRDefault="004B5843" w:rsidP="00AC78BA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3.6. </w:t>
          </w:r>
          <w:r w:rsidR="00013210" w:rsidRP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Эксперту во время работы с оргтехникой: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 xml:space="preserve">- обращать внимание на символы, высвечивающиеся на панели оборудования, не игнорировать их;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    </w:r>
        </w:p>
        <w:p w:rsidR="006A3B29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не производить включение/выключение аппаратов мокрыми руками;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не ставить на устройство емкости с водой, не класть металлические предметы;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- не эксплуатировать аппарат, если его уронили или корпус был поврежден; </w:t>
          </w:r>
        </w:p>
        <w:p w:rsidR="00013210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вынимать застрявшие листы можно только после отключения устройства из сети;</w:t>
          </w:r>
        </w:p>
        <w:p w:rsidR="00D8561B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-запрещается перемещать аппараты включенными в сеть; </w:t>
          </w:r>
        </w:p>
        <w:p w:rsidR="00D8561B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все работы по замене картриджей, бумаги можно производить только после отключения аппарата от сети; </w:t>
          </w:r>
        </w:p>
        <w:p w:rsidR="00D8561B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запрещается опираться на стекло оригиналодержателя, класть на него какие-либо вещи помимо оригинала; </w:t>
          </w:r>
        </w:p>
        <w:p w:rsidR="00D8561B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запрещается работать на аппарате с треснувшим стеклом; </w:t>
          </w:r>
        </w:p>
        <w:p w:rsidR="00D8561B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- обязательно мыть руки теплой водой с мылом после каждой чистки картриджей, узлов и т.д.; </w:t>
          </w:r>
        </w:p>
        <w:p w:rsidR="008D0CA2" w:rsidRPr="00345B01" w:rsidRDefault="00013210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просыпанный тонер, носитель немедленно собрать пылесосом или влажной ветошью.</w:t>
          </w:r>
        </w:p>
        <w:p w:rsidR="008D0CA2" w:rsidRPr="0066463C" w:rsidRDefault="004B5843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 xml:space="preserve">3.7. </w:t>
          </w:r>
          <w:r w:rsidR="00D8561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6B72AA" w:rsidRPr="00437591" w:rsidRDefault="004B5843" w:rsidP="00AC78BA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3.8. </w:t>
          </w:r>
          <w:r w:rsidR="00D8561B" w:rsidRPr="00437591">
            <w:rPr>
              <w:rFonts w:ascii="Times New Roman" w:eastAsia="Arial Unicode MS" w:hAnsi="Times New Roman" w:cs="Times New Roman"/>
              <w:sz w:val="28"/>
              <w:szCs w:val="28"/>
            </w:rPr>
            <w:t>Запрещается:</w:t>
          </w:r>
        </w:p>
        <w:p w:rsidR="00D8561B" w:rsidRPr="00345B01" w:rsidRDefault="00D8561B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- устанавливать неизвестные системы паролирования и самостоятельно проводить переформатирование диска;</w:t>
          </w:r>
        </w:p>
        <w:p w:rsidR="00013210" w:rsidRPr="00345B01" w:rsidRDefault="00D8561B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- пользоваться любой документацией кроме предусмотренной конкурсным заданием.</w:t>
          </w:r>
        </w:p>
        <w:p w:rsidR="006B72AA" w:rsidRDefault="004B5843" w:rsidP="00A94E5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3.9. </w:t>
          </w:r>
          <w:r w:rsidR="00D8561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8D0CA2" w:rsidRPr="0066463C" w:rsidRDefault="004B5843" w:rsidP="00AC78BA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3.10. </w:t>
          </w:r>
          <w:r w:rsidR="00D8561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нахождении н</w:t>
          </w:r>
          <w:r w:rsidR="006A3B29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а конкурсной площадке Эксперту необходимо </w:t>
          </w:r>
          <w:r w:rsidR="00D8561B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передвигаться по не спеша, не делая резких движений, смотря под ноги.</w:t>
          </w:r>
        </w:p>
        <w:p w:rsidR="00803556" w:rsidRDefault="00803556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br w:type="page"/>
          </w:r>
        </w:p>
        <w:p w:rsidR="008D0CA2" w:rsidRPr="00345B01" w:rsidRDefault="008D0CA2" w:rsidP="00731FC3">
          <w:pPr>
            <w:pStyle w:val="aa"/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3537B8" w:rsidRPr="00345B01" w:rsidRDefault="00D8561B" w:rsidP="00731FC3">
          <w:pPr>
            <w:pStyle w:val="aa"/>
            <w:numPr>
              <w:ilvl w:val="0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Требования охраны труда в аварийных ситуациях</w:t>
          </w:r>
        </w:p>
        <w:p w:rsidR="008D0CA2" w:rsidRPr="00B5288A" w:rsidRDefault="00D8561B" w:rsidP="00B5288A">
          <w:pPr>
            <w:pStyle w:val="aa"/>
            <w:numPr>
              <w:ilvl w:val="1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</w:t>
          </w:r>
          <w:r w:rsidR="00B5288A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  <w:p w:rsidR="008D0CA2" w:rsidRPr="0066463C" w:rsidRDefault="00D8561B" w:rsidP="00731FC3">
          <w:pPr>
            <w:pStyle w:val="aa"/>
            <w:numPr>
              <w:ilvl w:val="1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8D0CA2" w:rsidRPr="0066463C" w:rsidRDefault="00D8561B" w:rsidP="00731FC3">
          <w:pPr>
            <w:pStyle w:val="aa"/>
            <w:numPr>
              <w:ilvl w:val="1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D8561B" w:rsidRPr="00345B01" w:rsidRDefault="00D8561B" w:rsidP="00731FC3">
          <w:pPr>
            <w:pStyle w:val="aa"/>
            <w:numPr>
              <w:ilvl w:val="1"/>
              <w:numId w:val="4"/>
            </w:numPr>
            <w:tabs>
              <w:tab w:val="left" w:pos="993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lastRenderedPageBreak/>
    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D8561B" w:rsidRDefault="00D8561B" w:rsidP="00731FC3">
          <w:pPr>
            <w:tabs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ab/>
    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</w:t>
          </w:r>
          <w:r w:rsidR="008D0CA2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с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конкурсной площадки, </w:t>
          </w:r>
          <w:r w:rsidR="008D0CA2" w:rsidRPr="00345B0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взять </w:t>
          </w: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66463C" w:rsidRPr="00345B01" w:rsidRDefault="0066463C" w:rsidP="00AD3C1B">
          <w:pPr>
            <w:tabs>
              <w:tab w:val="left" w:pos="851"/>
              <w:tab w:val="left" w:pos="993"/>
            </w:tabs>
            <w:spacing w:after="0" w:line="360" w:lineRule="auto"/>
            <w:ind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D8561B" w:rsidRPr="00345B01" w:rsidRDefault="00D8561B" w:rsidP="00AD3C1B">
          <w:pPr>
            <w:pStyle w:val="aa"/>
            <w:numPr>
              <w:ilvl w:val="0"/>
              <w:numId w:val="4"/>
            </w:numPr>
            <w:tabs>
              <w:tab w:val="left" w:pos="1134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Требование охраны</w:t>
          </w:r>
          <w:r w:rsidR="00B5288A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 xml:space="preserve"> труда по окончании выполнения работы</w:t>
          </w:r>
        </w:p>
        <w:p w:rsidR="00D8561B" w:rsidRPr="00345B01" w:rsidRDefault="00D8561B" w:rsidP="00AD3C1B">
          <w:pPr>
            <w:pStyle w:val="aa"/>
            <w:tabs>
              <w:tab w:val="left" w:pos="1134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После окончания конкурсного дня Эксперт обязан:</w:t>
          </w:r>
        </w:p>
        <w:p w:rsidR="008D0CA2" w:rsidRPr="0066463C" w:rsidRDefault="00D8561B" w:rsidP="00731FC3">
          <w:pPr>
            <w:pStyle w:val="aa"/>
            <w:numPr>
              <w:ilvl w:val="1"/>
              <w:numId w:val="4"/>
            </w:numPr>
            <w:tabs>
              <w:tab w:val="left" w:pos="1134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Отключить электрические приборы, оборудование, инструмент и устройства от источника питания.</w:t>
          </w:r>
        </w:p>
        <w:p w:rsidR="00437591" w:rsidRDefault="00D8561B" w:rsidP="00A94E53">
          <w:pPr>
            <w:pStyle w:val="aa"/>
            <w:numPr>
              <w:ilvl w:val="1"/>
              <w:numId w:val="4"/>
            </w:numPr>
            <w:tabs>
              <w:tab w:val="left" w:pos="1134"/>
            </w:tabs>
            <w:spacing w:after="0" w:line="360" w:lineRule="auto"/>
            <w:ind w:left="0" w:firstLine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45B01">
            <w:rPr>
              <w:rFonts w:ascii="Times New Roman" w:eastAsia="Arial Unicode MS" w:hAnsi="Times New Roman" w:cs="Times New Roman"/>
              <w:sz w:val="28"/>
              <w:szCs w:val="28"/>
            </w:rPr>
            <w:t>Привести в порядок рабочее место Эксперта и проверить рабочие места участников.</w:t>
          </w:r>
        </w:p>
        <w:p w:rsidR="00437591" w:rsidRDefault="00437591" w:rsidP="00437591">
          <w:pPr>
            <w:pStyle w:val="aa"/>
            <w:tabs>
              <w:tab w:val="left" w:pos="1134"/>
            </w:tabs>
            <w:spacing w:after="0" w:line="360" w:lineRule="auto"/>
            <w:ind w:left="709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5.3. </w:t>
          </w:r>
          <w:r w:rsidR="00D8561B" w:rsidRPr="00437591">
            <w:rPr>
              <w:rFonts w:ascii="Times New Roman" w:eastAsia="Arial Unicode MS" w:hAnsi="Times New Roman" w:cs="Times New Roman"/>
              <w:sz w:val="28"/>
              <w:szCs w:val="28"/>
            </w:rPr>
            <w:t>Сообщить Техническому эксперту о выявленных во время выполнения</w:t>
          </w:r>
        </w:p>
        <w:p w:rsidR="006B72AA" w:rsidRPr="00437591" w:rsidRDefault="00D8561B" w:rsidP="00437591">
          <w:pPr>
            <w:tabs>
              <w:tab w:val="left" w:pos="1134"/>
            </w:tabs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437591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конкурсных заданий неполадках и неисправностях оборудования, и других факторах, влияющих на безопасность труда.</w:t>
          </w:r>
        </w:p>
        <w:p w:rsidR="00E309ED" w:rsidRDefault="00EF4BB3" w:rsidP="00A94E53">
          <w:pPr>
            <w:tabs>
              <w:tab w:val="left" w:pos="851"/>
              <w:tab w:val="left" w:pos="993"/>
            </w:tabs>
            <w:spacing w:after="0" w:line="360" w:lineRule="auto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sectPr w:rsidR="00E309ED" w:rsidSect="00AD3C1B">
      <w:headerReference w:type="default" r:id="rId11"/>
      <w:footerReference w:type="default" r:id="rId12"/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8C8" w:rsidRDefault="00A558C8" w:rsidP="004D6E23">
      <w:pPr>
        <w:spacing w:after="0" w:line="240" w:lineRule="auto"/>
      </w:pPr>
      <w:r>
        <w:separator/>
      </w:r>
    </w:p>
  </w:endnote>
  <w:endnote w:type="continuationSeparator" w:id="0">
    <w:p w:rsidR="00A558C8" w:rsidRDefault="00A558C8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88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528"/>
      <w:gridCol w:w="513"/>
    </w:tblGrid>
    <w:tr w:rsidR="007955BC" w:rsidRPr="00832EBB" w:rsidTr="00C906F8">
      <w:trPr>
        <w:trHeight w:hRule="exact" w:val="115"/>
        <w:jc w:val="center"/>
      </w:trPr>
      <w:tc>
        <w:tcPr>
          <w:tcW w:w="9256" w:type="dxa"/>
          <w:shd w:val="clear" w:color="auto" w:fill="C00000"/>
          <w:tcMar>
            <w:top w:w="0" w:type="dxa"/>
            <w:bottom w:w="0" w:type="dxa"/>
          </w:tcMar>
        </w:tcPr>
        <w:p w:rsidR="007955BC" w:rsidRPr="00832EBB" w:rsidRDefault="007955BC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498" w:type="dxa"/>
          <w:shd w:val="clear" w:color="auto" w:fill="C00000"/>
          <w:tcMar>
            <w:top w:w="0" w:type="dxa"/>
            <w:bottom w:w="0" w:type="dxa"/>
          </w:tcMar>
        </w:tcPr>
        <w:p w:rsidR="007955BC" w:rsidRPr="00832EBB" w:rsidRDefault="007955BC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7955BC" w:rsidRPr="00832EBB" w:rsidTr="00C906F8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327980253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256" w:type="dxa"/>
              <w:shd w:val="clear" w:color="auto" w:fill="auto"/>
              <w:vAlign w:val="center"/>
            </w:tcPr>
            <w:p w:rsidR="007955BC" w:rsidRPr="009955F8" w:rsidRDefault="007955BC" w:rsidP="00BB3347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Бережливое производство</w:t>
              </w: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498" w:type="dxa"/>
          <w:shd w:val="clear" w:color="auto" w:fill="auto"/>
          <w:vAlign w:val="center"/>
        </w:tcPr>
        <w:p w:rsidR="007955BC" w:rsidRPr="00832EBB" w:rsidRDefault="00EF4BB3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7955B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F2AEE">
            <w:rPr>
              <w:caps/>
              <w:noProof/>
              <w:sz w:val="18"/>
              <w:szCs w:val="18"/>
            </w:rPr>
            <w:t>20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7955BC" w:rsidRDefault="007955BC" w:rsidP="004D6E23">
    <w:pPr>
      <w:pStyle w:val="a8"/>
    </w:pPr>
  </w:p>
  <w:p w:rsidR="007955BC" w:rsidRDefault="007955B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8C8" w:rsidRDefault="00A558C8" w:rsidP="004D6E23">
      <w:pPr>
        <w:spacing w:after="0" w:line="240" w:lineRule="auto"/>
      </w:pPr>
      <w:r>
        <w:separator/>
      </w:r>
    </w:p>
  </w:footnote>
  <w:footnote w:type="continuationSeparator" w:id="0">
    <w:p w:rsidR="00A558C8" w:rsidRDefault="00A558C8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BC" w:rsidRDefault="007955BC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7955BC" w:rsidRDefault="007955BC">
    <w:pPr>
      <w:pStyle w:val="a6"/>
    </w:pPr>
  </w:p>
  <w:p w:rsidR="007955BC" w:rsidRDefault="007955BC">
    <w:pPr>
      <w:pStyle w:val="a6"/>
    </w:pPr>
  </w:p>
  <w:p w:rsidR="007955BC" w:rsidRDefault="007955B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916"/>
    <w:multiLevelType w:val="hybridMultilevel"/>
    <w:tmpl w:val="92566D86"/>
    <w:lvl w:ilvl="0" w:tplc="687A6680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C2D5A5A"/>
    <w:multiLevelType w:val="hybridMultilevel"/>
    <w:tmpl w:val="D398FB40"/>
    <w:lvl w:ilvl="0" w:tplc="2B107B76">
      <w:start w:val="1"/>
      <w:numFmt w:val="bullet"/>
      <w:lvlText w:val="-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570E0924"/>
    <w:multiLevelType w:val="hybridMultilevel"/>
    <w:tmpl w:val="C5168502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6A910392"/>
    <w:multiLevelType w:val="multilevel"/>
    <w:tmpl w:val="36860AAC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2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>
    <w:nsid w:val="6DDE1F25"/>
    <w:multiLevelType w:val="multilevel"/>
    <w:tmpl w:val="2C12F6E2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2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752D0911"/>
    <w:multiLevelType w:val="hybridMultilevel"/>
    <w:tmpl w:val="7AA2FDAC"/>
    <w:lvl w:ilvl="0" w:tplc="2620E8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61FB"/>
    <w:rsid w:val="00013210"/>
    <w:rsid w:val="00015B18"/>
    <w:rsid w:val="00015C79"/>
    <w:rsid w:val="00037B99"/>
    <w:rsid w:val="00061B75"/>
    <w:rsid w:val="0006383E"/>
    <w:rsid w:val="00076EA2"/>
    <w:rsid w:val="00081CB2"/>
    <w:rsid w:val="00090C1C"/>
    <w:rsid w:val="00092D9C"/>
    <w:rsid w:val="000942DA"/>
    <w:rsid w:val="000A6033"/>
    <w:rsid w:val="000C62AC"/>
    <w:rsid w:val="000E3FD2"/>
    <w:rsid w:val="000E4637"/>
    <w:rsid w:val="000E5428"/>
    <w:rsid w:val="00124298"/>
    <w:rsid w:val="00143708"/>
    <w:rsid w:val="00152E47"/>
    <w:rsid w:val="00154867"/>
    <w:rsid w:val="00154B0F"/>
    <w:rsid w:val="00155DB0"/>
    <w:rsid w:val="001907F6"/>
    <w:rsid w:val="001B16BE"/>
    <w:rsid w:val="001F34A6"/>
    <w:rsid w:val="00201033"/>
    <w:rsid w:val="00220C16"/>
    <w:rsid w:val="0023099F"/>
    <w:rsid w:val="00250F13"/>
    <w:rsid w:val="002659F6"/>
    <w:rsid w:val="002671C3"/>
    <w:rsid w:val="002C57E1"/>
    <w:rsid w:val="002D1AF6"/>
    <w:rsid w:val="002E14B2"/>
    <w:rsid w:val="00325BC5"/>
    <w:rsid w:val="00340824"/>
    <w:rsid w:val="00345B01"/>
    <w:rsid w:val="00346EC1"/>
    <w:rsid w:val="003537B8"/>
    <w:rsid w:val="003A5313"/>
    <w:rsid w:val="003B0A16"/>
    <w:rsid w:val="003E61B1"/>
    <w:rsid w:val="003E7D31"/>
    <w:rsid w:val="003F3756"/>
    <w:rsid w:val="003F7DA9"/>
    <w:rsid w:val="0042259B"/>
    <w:rsid w:val="00425EDF"/>
    <w:rsid w:val="0043365B"/>
    <w:rsid w:val="00435F60"/>
    <w:rsid w:val="00437591"/>
    <w:rsid w:val="00484AFC"/>
    <w:rsid w:val="004A156F"/>
    <w:rsid w:val="004B5843"/>
    <w:rsid w:val="004D6E23"/>
    <w:rsid w:val="005000E5"/>
    <w:rsid w:val="0050705D"/>
    <w:rsid w:val="00542011"/>
    <w:rsid w:val="0058326F"/>
    <w:rsid w:val="00592118"/>
    <w:rsid w:val="005A69F4"/>
    <w:rsid w:val="005E1873"/>
    <w:rsid w:val="005F0CAD"/>
    <w:rsid w:val="005F6AC6"/>
    <w:rsid w:val="005F7544"/>
    <w:rsid w:val="006137C0"/>
    <w:rsid w:val="00634827"/>
    <w:rsid w:val="00650055"/>
    <w:rsid w:val="0065123D"/>
    <w:rsid w:val="0066463C"/>
    <w:rsid w:val="00670569"/>
    <w:rsid w:val="0069143B"/>
    <w:rsid w:val="00696583"/>
    <w:rsid w:val="006A3B29"/>
    <w:rsid w:val="006B72AA"/>
    <w:rsid w:val="006D6AAC"/>
    <w:rsid w:val="006E22A0"/>
    <w:rsid w:val="006E32CB"/>
    <w:rsid w:val="00702B8D"/>
    <w:rsid w:val="00707CAA"/>
    <w:rsid w:val="0071202D"/>
    <w:rsid w:val="00716ADB"/>
    <w:rsid w:val="0072028F"/>
    <w:rsid w:val="00731FC3"/>
    <w:rsid w:val="00747B41"/>
    <w:rsid w:val="00773D21"/>
    <w:rsid w:val="00785A85"/>
    <w:rsid w:val="007928E8"/>
    <w:rsid w:val="00795222"/>
    <w:rsid w:val="007955BC"/>
    <w:rsid w:val="007D3C3F"/>
    <w:rsid w:val="00803556"/>
    <w:rsid w:val="00803967"/>
    <w:rsid w:val="008170C5"/>
    <w:rsid w:val="00823846"/>
    <w:rsid w:val="0085685B"/>
    <w:rsid w:val="008571F5"/>
    <w:rsid w:val="00885117"/>
    <w:rsid w:val="00890D0C"/>
    <w:rsid w:val="008D0CA2"/>
    <w:rsid w:val="008E42A2"/>
    <w:rsid w:val="0093271C"/>
    <w:rsid w:val="009336F4"/>
    <w:rsid w:val="009412D6"/>
    <w:rsid w:val="00950907"/>
    <w:rsid w:val="00961A57"/>
    <w:rsid w:val="00963C6E"/>
    <w:rsid w:val="009656CA"/>
    <w:rsid w:val="009A799F"/>
    <w:rsid w:val="009A7F20"/>
    <w:rsid w:val="009C3A9D"/>
    <w:rsid w:val="009D3A2C"/>
    <w:rsid w:val="009D5F75"/>
    <w:rsid w:val="009D5F80"/>
    <w:rsid w:val="009F4FC2"/>
    <w:rsid w:val="00A03AD7"/>
    <w:rsid w:val="00A1124B"/>
    <w:rsid w:val="00A140B4"/>
    <w:rsid w:val="00A25C68"/>
    <w:rsid w:val="00A558C8"/>
    <w:rsid w:val="00A7064D"/>
    <w:rsid w:val="00A94E53"/>
    <w:rsid w:val="00AA169B"/>
    <w:rsid w:val="00AA6925"/>
    <w:rsid w:val="00AA7A63"/>
    <w:rsid w:val="00AC78BA"/>
    <w:rsid w:val="00AD3C1B"/>
    <w:rsid w:val="00AE4855"/>
    <w:rsid w:val="00AF13DE"/>
    <w:rsid w:val="00AF2AEE"/>
    <w:rsid w:val="00B256CA"/>
    <w:rsid w:val="00B42855"/>
    <w:rsid w:val="00B45A91"/>
    <w:rsid w:val="00B462FE"/>
    <w:rsid w:val="00B50B38"/>
    <w:rsid w:val="00B518E1"/>
    <w:rsid w:val="00B5288A"/>
    <w:rsid w:val="00B54161"/>
    <w:rsid w:val="00B64DFA"/>
    <w:rsid w:val="00BA0D49"/>
    <w:rsid w:val="00BB3347"/>
    <w:rsid w:val="00BC38F8"/>
    <w:rsid w:val="00BD4DAE"/>
    <w:rsid w:val="00BF0D2B"/>
    <w:rsid w:val="00C05CC4"/>
    <w:rsid w:val="00C209EB"/>
    <w:rsid w:val="00C65C89"/>
    <w:rsid w:val="00C771E1"/>
    <w:rsid w:val="00C81115"/>
    <w:rsid w:val="00C906F8"/>
    <w:rsid w:val="00CA5B29"/>
    <w:rsid w:val="00CB3CC9"/>
    <w:rsid w:val="00CC2A16"/>
    <w:rsid w:val="00D148CE"/>
    <w:rsid w:val="00D26309"/>
    <w:rsid w:val="00D446CC"/>
    <w:rsid w:val="00D44EE5"/>
    <w:rsid w:val="00D5231E"/>
    <w:rsid w:val="00D75AAE"/>
    <w:rsid w:val="00D7751C"/>
    <w:rsid w:val="00D8561B"/>
    <w:rsid w:val="00D93BF4"/>
    <w:rsid w:val="00DB3D5B"/>
    <w:rsid w:val="00DB5CEC"/>
    <w:rsid w:val="00DC3945"/>
    <w:rsid w:val="00DE0B4F"/>
    <w:rsid w:val="00DE1AE2"/>
    <w:rsid w:val="00DF1063"/>
    <w:rsid w:val="00DF6931"/>
    <w:rsid w:val="00E1352D"/>
    <w:rsid w:val="00E2107D"/>
    <w:rsid w:val="00E309ED"/>
    <w:rsid w:val="00E51263"/>
    <w:rsid w:val="00E57D58"/>
    <w:rsid w:val="00E65EF1"/>
    <w:rsid w:val="00E74A88"/>
    <w:rsid w:val="00E961FB"/>
    <w:rsid w:val="00EA30A6"/>
    <w:rsid w:val="00EC2D78"/>
    <w:rsid w:val="00ED442F"/>
    <w:rsid w:val="00EE0BDE"/>
    <w:rsid w:val="00EE7A33"/>
    <w:rsid w:val="00EF4BB3"/>
    <w:rsid w:val="00F01AE9"/>
    <w:rsid w:val="00F07429"/>
    <w:rsid w:val="00F32A49"/>
    <w:rsid w:val="00F515C0"/>
    <w:rsid w:val="00F5757E"/>
    <w:rsid w:val="00F57B92"/>
    <w:rsid w:val="00F71CC5"/>
    <w:rsid w:val="00FD0C48"/>
    <w:rsid w:val="00FE1348"/>
    <w:rsid w:val="00FE1777"/>
    <w:rsid w:val="00FE24E4"/>
    <w:rsid w:val="00FF0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paragraph" w:styleId="aa">
    <w:name w:val="List Paragraph"/>
    <w:basedOn w:val="a"/>
    <w:uiPriority w:val="34"/>
    <w:qFormat/>
    <w:rsid w:val="00707CA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E42A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E42A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E42A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E42A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E42A2"/>
    <w:rPr>
      <w:b/>
      <w:bCs/>
      <w:sz w:val="20"/>
      <w:szCs w:val="20"/>
    </w:rPr>
  </w:style>
  <w:style w:type="paragraph" w:styleId="af0">
    <w:name w:val="Normal (Web)"/>
    <w:basedOn w:val="a"/>
    <w:uiPriority w:val="99"/>
    <w:unhideWhenUsed/>
    <w:rsid w:val="00CB3CC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E2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1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05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8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6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6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11002">
                              <w:marLeft w:val="25"/>
                              <w:marRight w:val="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64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76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487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95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190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168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31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614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9877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494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0CEA5-846B-4B81-BA46-F4D901EB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26</Pages>
  <Words>4382</Words>
  <Characters>24978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(Бережливое производство)</dc:creator>
  <cp:lastModifiedBy>Kazakov</cp:lastModifiedBy>
  <cp:revision>3</cp:revision>
  <cp:lastPrinted>2019-10-25T11:09:00Z</cp:lastPrinted>
  <dcterms:created xsi:type="dcterms:W3CDTF">2020-12-18T06:28:00Z</dcterms:created>
  <dcterms:modified xsi:type="dcterms:W3CDTF">2021-02-05T06:37:00Z</dcterms:modified>
</cp:coreProperties>
</file>