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DE" w:rsidRPr="00C83699" w:rsidRDefault="00DC104E" w:rsidP="00DC104E">
      <w:pPr>
        <w:spacing w:after="0" w:line="240" w:lineRule="auto"/>
        <w:ind w:left="5529"/>
        <w:jc w:val="both"/>
        <w:rPr>
          <w:rFonts w:ascii="PT Serif" w:hAnsi="PT Serif" w:cs="Times New Roman"/>
          <w:b/>
          <w:sz w:val="24"/>
          <w:szCs w:val="24"/>
        </w:rPr>
      </w:pPr>
      <w:r w:rsidRPr="00C83699">
        <w:rPr>
          <w:rFonts w:ascii="PT Serif" w:hAnsi="PT Serif" w:cs="Times New Roman"/>
          <w:b/>
          <w:sz w:val="24"/>
          <w:szCs w:val="24"/>
        </w:rPr>
        <w:t xml:space="preserve">Руководителю </w:t>
      </w:r>
    </w:p>
    <w:p w:rsidR="00DC104E" w:rsidRPr="00C83699" w:rsidRDefault="00DC104E" w:rsidP="00DC104E">
      <w:pPr>
        <w:spacing w:after="0" w:line="240" w:lineRule="auto"/>
        <w:ind w:left="5529"/>
        <w:jc w:val="both"/>
        <w:rPr>
          <w:rFonts w:ascii="PT Serif" w:hAnsi="PT Serif" w:cs="Times New Roman"/>
          <w:b/>
          <w:sz w:val="24"/>
          <w:szCs w:val="24"/>
        </w:rPr>
      </w:pPr>
      <w:r w:rsidRPr="00C83699">
        <w:rPr>
          <w:rFonts w:ascii="PT Serif" w:hAnsi="PT Serif" w:cs="Times New Roman"/>
          <w:b/>
          <w:sz w:val="24"/>
          <w:szCs w:val="24"/>
        </w:rPr>
        <w:t xml:space="preserve">Регионального координационного центра </w:t>
      </w:r>
    </w:p>
    <w:p w:rsidR="00DC104E" w:rsidRPr="00766901" w:rsidRDefault="00DC104E" w:rsidP="00DC104E">
      <w:pPr>
        <w:spacing w:after="0" w:line="240" w:lineRule="auto"/>
        <w:ind w:left="5529"/>
        <w:jc w:val="both"/>
        <w:rPr>
          <w:rFonts w:ascii="PT Serif" w:hAnsi="PT Serif" w:cs="Times New Roman"/>
          <w:b/>
          <w:sz w:val="24"/>
          <w:szCs w:val="24"/>
          <w:shd w:val="clear" w:color="auto" w:fill="FFFFFF"/>
        </w:rPr>
      </w:pP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  <w:lang w:val="en-US"/>
        </w:rPr>
        <w:t>WorldSkills</w:t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 xml:space="preserve"> </w:t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  <w:lang w:val="en-US"/>
        </w:rPr>
        <w:t>Russia</w:t>
      </w:r>
      <w:r w:rsidR="00766901">
        <w:rPr>
          <w:rFonts w:ascii="PT Serif" w:hAnsi="PT Serif" w:cs="Times New Roman"/>
          <w:b/>
          <w:sz w:val="24"/>
          <w:szCs w:val="24"/>
          <w:shd w:val="clear" w:color="auto" w:fill="FFFFFF"/>
        </w:rPr>
        <w:t xml:space="preserve"> по</w:t>
      </w:r>
    </w:p>
    <w:p w:rsidR="00DC104E" w:rsidRPr="00C83699" w:rsidRDefault="00BB1FAC" w:rsidP="00DC104E">
      <w:pPr>
        <w:spacing w:after="0" w:line="240" w:lineRule="auto"/>
        <w:ind w:left="5529"/>
        <w:jc w:val="both"/>
        <w:rPr>
          <w:rFonts w:ascii="PT Serif" w:hAnsi="PT Serif" w:cs="Times New Roman"/>
          <w:b/>
          <w:sz w:val="24"/>
          <w:szCs w:val="24"/>
          <w:shd w:val="clear" w:color="auto" w:fill="FFFFFF"/>
        </w:rPr>
      </w:pP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>г</w:t>
      </w:r>
      <w:r w:rsidR="00766901">
        <w:rPr>
          <w:rFonts w:ascii="PT Serif" w:hAnsi="PT Serif" w:cs="Times New Roman"/>
          <w:b/>
          <w:sz w:val="24"/>
          <w:szCs w:val="24"/>
          <w:shd w:val="clear" w:color="auto" w:fill="FFFFFF"/>
        </w:rPr>
        <w:t>ороду Москве</w:t>
      </w:r>
    </w:p>
    <w:p w:rsidR="00DC104E" w:rsidRPr="00C83699" w:rsidRDefault="00DC104E" w:rsidP="00DC104E">
      <w:pPr>
        <w:spacing w:after="0" w:line="240" w:lineRule="auto"/>
        <w:ind w:left="5529"/>
        <w:jc w:val="both"/>
        <w:rPr>
          <w:rFonts w:ascii="PT Serif" w:hAnsi="PT Serif" w:cs="Times New Roman"/>
          <w:b/>
          <w:sz w:val="24"/>
          <w:szCs w:val="24"/>
        </w:rPr>
      </w:pPr>
      <w:r w:rsidRPr="00C83699">
        <w:rPr>
          <w:rFonts w:ascii="PT Serif" w:hAnsi="PT Serif" w:cs="Times New Roman"/>
          <w:b/>
          <w:sz w:val="24"/>
          <w:szCs w:val="24"/>
        </w:rPr>
        <w:t>Калугиной К.Е.</w:t>
      </w:r>
    </w:p>
    <w:p w:rsidR="00DC104E" w:rsidRPr="00C83699" w:rsidRDefault="00DC104E">
      <w:pPr>
        <w:rPr>
          <w:rFonts w:ascii="PT Serif" w:hAnsi="PT Serif" w:cs="Times New Roman"/>
          <w:b/>
          <w:sz w:val="24"/>
          <w:szCs w:val="24"/>
        </w:rPr>
      </w:pPr>
    </w:p>
    <w:p w:rsidR="00DC104E" w:rsidRPr="00C83699" w:rsidRDefault="00DC104E" w:rsidP="00DC104E">
      <w:pPr>
        <w:jc w:val="center"/>
        <w:rPr>
          <w:rFonts w:ascii="PT Serif" w:hAnsi="PT Serif" w:cs="Times New Roman"/>
          <w:b/>
          <w:sz w:val="24"/>
          <w:szCs w:val="24"/>
        </w:rPr>
      </w:pPr>
      <w:r w:rsidRPr="00C83699">
        <w:rPr>
          <w:rFonts w:ascii="PT Serif" w:hAnsi="PT Serif" w:cs="Times New Roman"/>
          <w:b/>
          <w:sz w:val="24"/>
          <w:szCs w:val="24"/>
        </w:rPr>
        <w:t>Уважаемая Ксения Евгеньевна!</w:t>
      </w:r>
    </w:p>
    <w:p w:rsidR="00DC104E" w:rsidRPr="00C83699" w:rsidRDefault="00DC104E" w:rsidP="00DC104E">
      <w:pPr>
        <w:spacing w:after="0" w:line="360" w:lineRule="auto"/>
        <w:ind w:left="-851" w:firstLine="567"/>
        <w:jc w:val="both"/>
        <w:rPr>
          <w:rFonts w:ascii="PT Serif" w:hAnsi="PT Serif" w:cs="Times New Roman"/>
          <w:sz w:val="24"/>
          <w:szCs w:val="24"/>
          <w:shd w:val="clear" w:color="auto" w:fill="FFFFFF"/>
        </w:rPr>
      </w:pPr>
      <w:r w:rsidRPr="00C83699">
        <w:rPr>
          <w:rFonts w:ascii="PT Serif" w:hAnsi="PT Serif" w:cs="Times New Roman"/>
          <w:sz w:val="24"/>
          <w:szCs w:val="24"/>
        </w:rPr>
        <w:t xml:space="preserve">Направляем Вам </w:t>
      </w:r>
      <w:r w:rsidR="000F5718" w:rsidRPr="00C83699">
        <w:rPr>
          <w:rFonts w:ascii="PT Serif" w:hAnsi="PT Serif" w:cs="Times New Roman"/>
          <w:sz w:val="24"/>
          <w:szCs w:val="24"/>
        </w:rPr>
        <w:t>информацию об участии в</w:t>
      </w:r>
      <w:r w:rsidRPr="00C83699">
        <w:rPr>
          <w:rFonts w:ascii="PT Serif" w:hAnsi="PT Serif" w:cs="Times New Roman"/>
          <w:sz w:val="24"/>
          <w:szCs w:val="24"/>
        </w:rPr>
        <w:t xml:space="preserve"> </w:t>
      </w:r>
      <w:r w:rsidRPr="00C83699">
        <w:rPr>
          <w:rFonts w:ascii="PT Serif" w:hAnsi="PT Serif" w:cs="Times New Roman"/>
          <w:sz w:val="24"/>
          <w:szCs w:val="24"/>
          <w:shd w:val="clear" w:color="auto" w:fill="FFFFFF"/>
        </w:rPr>
        <w:t xml:space="preserve">Отборочных соревнованиях </w:t>
      </w:r>
      <w:r w:rsidR="000F5718" w:rsidRPr="00C83699">
        <w:rPr>
          <w:rFonts w:ascii="PT Serif" w:hAnsi="PT Serif"/>
          <w:sz w:val="24"/>
          <w:szCs w:val="24"/>
        </w:rPr>
        <w:t>на право участия в Финале V</w:t>
      </w:r>
      <w:r w:rsidR="000F5718" w:rsidRPr="00C83699">
        <w:rPr>
          <w:rFonts w:ascii="PT Serif" w:hAnsi="PT Serif"/>
          <w:sz w:val="24"/>
          <w:szCs w:val="24"/>
          <w:lang w:val="en-US"/>
        </w:rPr>
        <w:t>I</w:t>
      </w:r>
      <w:r w:rsidR="000F5718" w:rsidRPr="00C83699">
        <w:rPr>
          <w:rFonts w:ascii="PT Serif" w:hAnsi="PT Serif"/>
          <w:sz w:val="24"/>
          <w:szCs w:val="24"/>
        </w:rPr>
        <w:t xml:space="preserve"> Национального чемпионата «Молодые профессионалы» (WorldSkills Russia) – 2018</w:t>
      </w:r>
      <w:r w:rsidR="000F5718" w:rsidRPr="00C83699">
        <w:rPr>
          <w:rFonts w:ascii="PT Serif" w:hAnsi="PT Serif" w:cs="Times New Roman"/>
          <w:sz w:val="24"/>
          <w:szCs w:val="24"/>
          <w:shd w:val="clear" w:color="auto" w:fill="FFFFFF"/>
        </w:rPr>
        <w:t xml:space="preserve"> представителей</w:t>
      </w:r>
      <w:r w:rsidRPr="00C83699">
        <w:rPr>
          <w:rFonts w:ascii="PT Serif" w:hAnsi="PT Serif" w:cs="Times New Roman"/>
          <w:sz w:val="24"/>
          <w:szCs w:val="24"/>
          <w:shd w:val="clear" w:color="auto" w:fill="FFFFFF"/>
        </w:rPr>
        <w:t xml:space="preserve"> (наименование региона).</w:t>
      </w:r>
    </w:p>
    <w:p w:rsidR="00DC104E" w:rsidRPr="00C83699" w:rsidRDefault="00DC104E" w:rsidP="00DC104E">
      <w:pPr>
        <w:spacing w:after="0" w:line="360" w:lineRule="auto"/>
        <w:ind w:left="-851" w:firstLine="567"/>
        <w:jc w:val="both"/>
        <w:rPr>
          <w:rFonts w:ascii="PT Serif" w:hAnsi="PT Serif" w:cs="Times New Roman"/>
          <w:sz w:val="24"/>
          <w:szCs w:val="24"/>
        </w:rPr>
      </w:pPr>
      <w:r w:rsidRPr="00C83699">
        <w:rPr>
          <w:rFonts w:ascii="PT Serif" w:hAnsi="PT Serif" w:cs="Times New Roman"/>
          <w:sz w:val="24"/>
          <w:szCs w:val="24"/>
        </w:rPr>
        <w:t>Для участия в данных соревнованиях от нашего региона заявлено:</w:t>
      </w:r>
    </w:p>
    <w:tbl>
      <w:tblPr>
        <w:tblStyle w:val="a3"/>
        <w:tblW w:w="10202" w:type="dxa"/>
        <w:tblInd w:w="-851" w:type="dxa"/>
        <w:tblLook w:val="04A0" w:firstRow="1" w:lastRow="0" w:firstColumn="1" w:lastColumn="0" w:noHBand="0" w:noVBand="1"/>
      </w:tblPr>
      <w:tblGrid>
        <w:gridCol w:w="484"/>
        <w:gridCol w:w="3056"/>
        <w:gridCol w:w="2835"/>
        <w:gridCol w:w="3827"/>
      </w:tblGrid>
      <w:tr w:rsidR="000F5718" w:rsidRPr="00C83699" w:rsidTr="000F5718">
        <w:tc>
          <w:tcPr>
            <w:tcW w:w="484" w:type="dxa"/>
          </w:tcPr>
          <w:p w:rsidR="000F5718" w:rsidRPr="00C83699" w:rsidRDefault="000F5718" w:rsidP="000F5718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  <w:r w:rsidRPr="00C83699">
              <w:rPr>
                <w:rFonts w:ascii="PT Serif" w:hAnsi="PT Serif" w:cs="Times New Roman"/>
                <w:sz w:val="24"/>
                <w:szCs w:val="24"/>
              </w:rPr>
              <w:t>№</w:t>
            </w:r>
          </w:p>
        </w:tc>
        <w:tc>
          <w:tcPr>
            <w:tcW w:w="3056" w:type="dxa"/>
          </w:tcPr>
          <w:p w:rsidR="000F5718" w:rsidRPr="00C83699" w:rsidRDefault="000F5718" w:rsidP="000F5718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  <w:r w:rsidRPr="00C83699">
              <w:rPr>
                <w:rFonts w:ascii="PT Serif" w:hAnsi="PT Serif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2835" w:type="dxa"/>
          </w:tcPr>
          <w:p w:rsidR="000F5718" w:rsidRPr="00C83699" w:rsidRDefault="000F5718" w:rsidP="000F5718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  <w:r w:rsidRPr="00C83699">
              <w:rPr>
                <w:rFonts w:ascii="PT Serif" w:hAnsi="PT Serif" w:cs="Times New Roman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0F5718" w:rsidRPr="00C83699" w:rsidRDefault="000F5718" w:rsidP="000F5718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  <w:r w:rsidRPr="00C83699">
              <w:rPr>
                <w:rFonts w:ascii="PT Serif" w:hAnsi="PT Serif" w:cs="Times New Roman"/>
                <w:sz w:val="24"/>
                <w:szCs w:val="24"/>
              </w:rPr>
              <w:t>Статус (участник/эксперт</w:t>
            </w:r>
            <w:r w:rsidR="006E7C3B">
              <w:rPr>
                <w:rFonts w:ascii="PT Serif" w:hAnsi="PT Serif" w:cs="Times New Roman"/>
                <w:sz w:val="24"/>
                <w:szCs w:val="24"/>
              </w:rPr>
              <w:t>/</w:t>
            </w:r>
            <w:bookmarkStart w:id="0" w:name="_GoBack"/>
            <w:bookmarkEnd w:id="0"/>
            <w:r w:rsidR="006E7C3B">
              <w:rPr>
                <w:rFonts w:ascii="PT Serif" w:hAnsi="PT Serif" w:cs="Times New Roman"/>
                <w:sz w:val="24"/>
                <w:szCs w:val="24"/>
              </w:rPr>
              <w:t xml:space="preserve"> сопровождающий</w:t>
            </w:r>
            <w:r w:rsidRPr="00C83699">
              <w:rPr>
                <w:rFonts w:ascii="PT Serif" w:hAnsi="PT Serif" w:cs="Times New Roman"/>
                <w:sz w:val="24"/>
                <w:szCs w:val="24"/>
              </w:rPr>
              <w:t>)</w:t>
            </w:r>
          </w:p>
        </w:tc>
      </w:tr>
      <w:tr w:rsidR="000F5718" w:rsidRPr="00C83699" w:rsidTr="000F5718">
        <w:tc>
          <w:tcPr>
            <w:tcW w:w="484" w:type="dxa"/>
          </w:tcPr>
          <w:p w:rsidR="000F5718" w:rsidRPr="00C83699" w:rsidRDefault="000F5718" w:rsidP="000F5718">
            <w:pPr>
              <w:jc w:val="both"/>
              <w:rPr>
                <w:rFonts w:ascii="PT Serif" w:hAnsi="PT Serif" w:cs="Times New Roman"/>
                <w:sz w:val="24"/>
                <w:szCs w:val="24"/>
              </w:rPr>
            </w:pPr>
          </w:p>
        </w:tc>
        <w:tc>
          <w:tcPr>
            <w:tcW w:w="3056" w:type="dxa"/>
          </w:tcPr>
          <w:p w:rsidR="000F5718" w:rsidRPr="00C83699" w:rsidRDefault="000F5718" w:rsidP="000F5718">
            <w:pPr>
              <w:jc w:val="both"/>
              <w:rPr>
                <w:rFonts w:ascii="PT Serif" w:hAnsi="PT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5718" w:rsidRPr="00C83699" w:rsidRDefault="000F5718" w:rsidP="000F5718">
            <w:pPr>
              <w:jc w:val="both"/>
              <w:rPr>
                <w:rFonts w:ascii="PT Serif" w:hAnsi="PT Serif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F5718" w:rsidRPr="00C83699" w:rsidRDefault="000F5718" w:rsidP="000F5718">
            <w:pPr>
              <w:jc w:val="both"/>
              <w:rPr>
                <w:rFonts w:ascii="PT Serif" w:hAnsi="PT Serif" w:cs="Times New Roman"/>
                <w:sz w:val="24"/>
                <w:szCs w:val="24"/>
              </w:rPr>
            </w:pPr>
          </w:p>
        </w:tc>
      </w:tr>
    </w:tbl>
    <w:p w:rsidR="000F5718" w:rsidRPr="00C83699" w:rsidRDefault="000F5718" w:rsidP="00DC104E">
      <w:pPr>
        <w:spacing w:after="0" w:line="360" w:lineRule="auto"/>
        <w:ind w:left="-851" w:firstLine="567"/>
        <w:jc w:val="both"/>
        <w:rPr>
          <w:rFonts w:ascii="PT Serif" w:hAnsi="PT Serif" w:cs="Times New Roman"/>
          <w:sz w:val="24"/>
          <w:szCs w:val="24"/>
        </w:rPr>
      </w:pPr>
    </w:p>
    <w:p w:rsidR="00DC104E" w:rsidRDefault="00DC104E" w:rsidP="00DC104E">
      <w:pPr>
        <w:spacing w:after="0" w:line="360" w:lineRule="auto"/>
        <w:ind w:left="-851" w:firstLine="567"/>
        <w:jc w:val="both"/>
        <w:rPr>
          <w:rFonts w:ascii="PT Serif" w:hAnsi="PT Serif" w:cs="Times New Roman"/>
          <w:sz w:val="24"/>
          <w:szCs w:val="24"/>
          <w:shd w:val="clear" w:color="auto" w:fill="FFFFFF"/>
        </w:rPr>
      </w:pPr>
      <w:r w:rsidRPr="00C83699">
        <w:rPr>
          <w:rFonts w:ascii="PT Serif" w:hAnsi="PT Serif" w:cs="Times New Roman"/>
          <w:sz w:val="24"/>
          <w:szCs w:val="24"/>
        </w:rPr>
        <w:t xml:space="preserve">Гарантируем оплату организационного взноса за каждого представителя команды, указанного в заявке, </w:t>
      </w:r>
      <w:r w:rsidRPr="00C83699">
        <w:rPr>
          <w:rFonts w:ascii="PT Serif" w:hAnsi="PT Serif" w:cs="Times New Roman"/>
          <w:sz w:val="24"/>
          <w:szCs w:val="24"/>
          <w:shd w:val="clear" w:color="auto" w:fill="FFFFFF"/>
        </w:rPr>
        <w:t>в</w:t>
      </w:r>
      <w:r w:rsidR="000F5718" w:rsidRPr="00C83699">
        <w:rPr>
          <w:rFonts w:ascii="PT Serif" w:hAnsi="PT Serif" w:cs="Times New Roman"/>
          <w:sz w:val="24"/>
          <w:szCs w:val="24"/>
          <w:shd w:val="clear" w:color="auto" w:fill="FFFFFF"/>
        </w:rPr>
        <w:t xml:space="preserve"> соответствии с расчетом организационного взноса</w:t>
      </w:r>
      <w:r w:rsidR="00766901">
        <w:rPr>
          <w:rFonts w:ascii="PT Serif" w:hAnsi="PT Serif" w:cs="Times New Roman"/>
          <w:sz w:val="24"/>
          <w:szCs w:val="24"/>
          <w:shd w:val="clear" w:color="auto" w:fill="FFFFFF"/>
        </w:rPr>
        <w:t xml:space="preserve"> согласно приложению</w:t>
      </w:r>
      <w:r w:rsidR="002A78F4">
        <w:rPr>
          <w:rFonts w:ascii="PT Serif" w:hAnsi="PT Serif" w:cs="Times New Roman"/>
          <w:sz w:val="24"/>
          <w:szCs w:val="24"/>
          <w:shd w:val="clear" w:color="auto" w:fill="FFFFFF"/>
        </w:rPr>
        <w:t xml:space="preserve"> №1 к письму </w:t>
      </w:r>
      <w:r w:rsidR="00766901" w:rsidRPr="00766901">
        <w:rPr>
          <w:rFonts w:ascii="PT Serif" w:hAnsi="PT Serif" w:cs="Times New Roman"/>
          <w:sz w:val="24"/>
          <w:szCs w:val="24"/>
          <w:shd w:val="clear" w:color="auto" w:fill="FFFFFF"/>
        </w:rPr>
        <w:t>от 30</w:t>
      </w:r>
      <w:r w:rsidR="002A78F4" w:rsidRPr="00766901">
        <w:rPr>
          <w:rFonts w:ascii="PT Serif" w:hAnsi="PT Serif" w:cs="Times New Roman"/>
          <w:sz w:val="24"/>
          <w:szCs w:val="24"/>
          <w:shd w:val="clear" w:color="auto" w:fill="FFFFFF"/>
        </w:rPr>
        <w:t xml:space="preserve"> м</w:t>
      </w:r>
      <w:r w:rsidR="00C83699" w:rsidRPr="00766901">
        <w:rPr>
          <w:rFonts w:ascii="PT Serif" w:hAnsi="PT Serif" w:cs="Times New Roman"/>
          <w:sz w:val="24"/>
          <w:szCs w:val="24"/>
          <w:shd w:val="clear" w:color="auto" w:fill="FFFFFF"/>
        </w:rPr>
        <w:t>арта 2018 года №</w:t>
      </w:r>
      <w:r w:rsidR="006E7C3B">
        <w:rPr>
          <w:rFonts w:ascii="PT Serif" w:hAnsi="PT Serif" w:cs="Times New Roman"/>
          <w:sz w:val="24"/>
          <w:szCs w:val="24"/>
          <w:shd w:val="clear" w:color="auto" w:fill="FFFFFF"/>
        </w:rPr>
        <w:t>112</w:t>
      </w:r>
      <w:r w:rsidR="000F5718" w:rsidRPr="00C83699">
        <w:rPr>
          <w:rFonts w:ascii="PT Serif" w:hAnsi="PT Serif" w:cs="Times New Roman"/>
          <w:sz w:val="24"/>
          <w:szCs w:val="24"/>
          <w:shd w:val="clear" w:color="auto" w:fill="FFFFFF"/>
        </w:rPr>
        <w:t xml:space="preserve"> </w:t>
      </w:r>
      <w:r w:rsidR="0009585E" w:rsidRPr="00C83699">
        <w:rPr>
          <w:rFonts w:ascii="PT Serif" w:hAnsi="PT Serif" w:cs="Times New Roman"/>
          <w:sz w:val="24"/>
          <w:szCs w:val="24"/>
          <w:shd w:val="clear" w:color="auto" w:fill="FFFFFF"/>
        </w:rPr>
        <w:t xml:space="preserve">по </w:t>
      </w:r>
      <w:r w:rsidR="00C83699">
        <w:rPr>
          <w:rFonts w:ascii="PT Serif" w:hAnsi="PT Serif" w:cs="Times New Roman"/>
          <w:sz w:val="24"/>
          <w:szCs w:val="24"/>
          <w:shd w:val="clear" w:color="auto" w:fill="FFFFFF"/>
        </w:rPr>
        <w:t xml:space="preserve">соответствующей </w:t>
      </w:r>
      <w:r w:rsidR="0009585E" w:rsidRPr="00C83699">
        <w:rPr>
          <w:rFonts w:ascii="PT Serif" w:hAnsi="PT Serif" w:cs="Times New Roman"/>
          <w:sz w:val="24"/>
          <w:szCs w:val="24"/>
          <w:shd w:val="clear" w:color="auto" w:fill="FFFFFF"/>
        </w:rPr>
        <w:t>компетенции</w:t>
      </w:r>
      <w:r w:rsidR="002A78F4">
        <w:rPr>
          <w:rFonts w:ascii="PT Serif" w:hAnsi="PT Serif" w:cs="Times New Roman"/>
          <w:sz w:val="24"/>
          <w:szCs w:val="24"/>
          <w:shd w:val="clear" w:color="auto" w:fill="FFFFFF"/>
        </w:rPr>
        <w:t xml:space="preserve"> не позднее 12 апреля 2018 года</w:t>
      </w:r>
      <w:r w:rsidRPr="00C83699">
        <w:rPr>
          <w:rFonts w:ascii="PT Serif" w:hAnsi="PT Serif" w:cs="Times New Roman"/>
          <w:sz w:val="24"/>
          <w:szCs w:val="24"/>
          <w:shd w:val="clear" w:color="auto" w:fill="FFFFFF"/>
        </w:rPr>
        <w:t>.</w:t>
      </w:r>
    </w:p>
    <w:p w:rsidR="002A78F4" w:rsidRDefault="002A78F4" w:rsidP="00DC104E">
      <w:pPr>
        <w:spacing w:after="0" w:line="360" w:lineRule="auto"/>
        <w:ind w:left="-851" w:firstLine="567"/>
        <w:jc w:val="both"/>
        <w:rPr>
          <w:rFonts w:ascii="PT Serif" w:hAnsi="PT Serif" w:cs="Times New Roman"/>
          <w:sz w:val="24"/>
          <w:szCs w:val="24"/>
          <w:shd w:val="clear" w:color="auto" w:fill="FFFFFF"/>
        </w:rPr>
      </w:pPr>
    </w:p>
    <w:p w:rsidR="00C83699" w:rsidRDefault="00C83699" w:rsidP="00C83699">
      <w:pPr>
        <w:spacing w:after="0" w:line="360" w:lineRule="auto"/>
        <w:ind w:left="-851" w:firstLine="567"/>
        <w:jc w:val="both"/>
        <w:rPr>
          <w:rFonts w:ascii="PT Serif" w:hAnsi="PT Serif" w:cs="Times New Roman"/>
          <w:sz w:val="24"/>
          <w:szCs w:val="24"/>
          <w:shd w:val="clear" w:color="auto" w:fill="FFFFFF"/>
        </w:rPr>
      </w:pPr>
      <w:r>
        <w:rPr>
          <w:rFonts w:ascii="PT Serif" w:hAnsi="PT Serif" w:cs="Times New Roman"/>
          <w:sz w:val="24"/>
          <w:szCs w:val="24"/>
          <w:shd w:val="clear" w:color="auto" w:fill="FFFFFF"/>
        </w:rPr>
        <w:t xml:space="preserve">Также сообщаем </w:t>
      </w:r>
      <w:r w:rsidRPr="00C83699">
        <w:rPr>
          <w:rFonts w:ascii="PT Serif" w:hAnsi="PT Serif" w:cs="Times New Roman"/>
          <w:sz w:val="24"/>
          <w:szCs w:val="24"/>
          <w:shd w:val="clear" w:color="auto" w:fill="FFFFFF"/>
        </w:rPr>
        <w:t>контактные данные ответственного лица за заключение и подписание договора</w:t>
      </w:r>
      <w:r>
        <w:rPr>
          <w:rFonts w:ascii="PT Serif" w:hAnsi="PT Serif" w:cs="Times New Roman"/>
          <w:sz w:val="24"/>
          <w:szCs w:val="24"/>
          <w:shd w:val="clear" w:color="auto" w:fill="FFFFFF"/>
        </w:rPr>
        <w:t>:</w:t>
      </w:r>
    </w:p>
    <w:tbl>
      <w:tblPr>
        <w:tblStyle w:val="a3"/>
        <w:tblW w:w="10247" w:type="dxa"/>
        <w:tblInd w:w="-896" w:type="dxa"/>
        <w:tblLook w:val="04A0" w:firstRow="1" w:lastRow="0" w:firstColumn="1" w:lastColumn="0" w:noHBand="0" w:noVBand="1"/>
      </w:tblPr>
      <w:tblGrid>
        <w:gridCol w:w="487"/>
        <w:gridCol w:w="1822"/>
        <w:gridCol w:w="2126"/>
        <w:gridCol w:w="2126"/>
        <w:gridCol w:w="1985"/>
        <w:gridCol w:w="1701"/>
      </w:tblGrid>
      <w:tr w:rsidR="00C83699" w:rsidTr="00766901">
        <w:tc>
          <w:tcPr>
            <w:tcW w:w="487" w:type="dxa"/>
          </w:tcPr>
          <w:p w:rsidR="00C83699" w:rsidRPr="00C83699" w:rsidRDefault="00C83699" w:rsidP="00766901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  <w:r w:rsidRPr="00C83699">
              <w:rPr>
                <w:rFonts w:ascii="PT Serif" w:hAnsi="PT Serif" w:cs="Times New Roman"/>
                <w:sz w:val="24"/>
                <w:szCs w:val="24"/>
              </w:rPr>
              <w:t>№</w:t>
            </w:r>
          </w:p>
        </w:tc>
        <w:tc>
          <w:tcPr>
            <w:tcW w:w="1822" w:type="dxa"/>
          </w:tcPr>
          <w:p w:rsidR="00C83699" w:rsidRPr="00C83699" w:rsidRDefault="00C83699" w:rsidP="00766901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  <w:r w:rsidRPr="00C83699">
              <w:rPr>
                <w:rFonts w:ascii="PT Serif" w:hAnsi="PT Serif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2126" w:type="dxa"/>
          </w:tcPr>
          <w:p w:rsidR="00C83699" w:rsidRPr="00C83699" w:rsidRDefault="00C83699" w:rsidP="00766901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  <w:r w:rsidRPr="00C83699">
              <w:rPr>
                <w:rFonts w:ascii="PT Serif" w:hAnsi="PT Serif" w:cs="Times New Roman"/>
                <w:sz w:val="24"/>
                <w:szCs w:val="24"/>
              </w:rPr>
              <w:t>ФИО</w:t>
            </w:r>
          </w:p>
        </w:tc>
        <w:tc>
          <w:tcPr>
            <w:tcW w:w="2126" w:type="dxa"/>
          </w:tcPr>
          <w:p w:rsidR="00C83699" w:rsidRDefault="00C83699" w:rsidP="00766901">
            <w:pPr>
              <w:spacing w:line="360" w:lineRule="auto"/>
              <w:jc w:val="center"/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  <w:t>Организация</w:t>
            </w:r>
          </w:p>
        </w:tc>
        <w:tc>
          <w:tcPr>
            <w:tcW w:w="1985" w:type="dxa"/>
          </w:tcPr>
          <w:p w:rsidR="00C83699" w:rsidRDefault="00C83699" w:rsidP="00766901">
            <w:pPr>
              <w:spacing w:line="360" w:lineRule="auto"/>
              <w:jc w:val="center"/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  <w:t>Телефон</w:t>
            </w:r>
          </w:p>
        </w:tc>
        <w:tc>
          <w:tcPr>
            <w:tcW w:w="1701" w:type="dxa"/>
          </w:tcPr>
          <w:p w:rsidR="00C83699" w:rsidRDefault="00C83699" w:rsidP="00766901">
            <w:pPr>
              <w:spacing w:line="360" w:lineRule="auto"/>
              <w:jc w:val="center"/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  <w:t>Эл.адрес</w:t>
            </w:r>
          </w:p>
        </w:tc>
      </w:tr>
      <w:tr w:rsidR="00C83699" w:rsidTr="000174B9">
        <w:tc>
          <w:tcPr>
            <w:tcW w:w="487" w:type="dxa"/>
          </w:tcPr>
          <w:p w:rsidR="00C83699" w:rsidRPr="00C83699" w:rsidRDefault="00C83699" w:rsidP="00C83699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3699" w:rsidRPr="00C83699" w:rsidRDefault="00C83699" w:rsidP="00C83699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3699" w:rsidRPr="00C83699" w:rsidRDefault="00C83699" w:rsidP="00C83699">
            <w:pPr>
              <w:jc w:val="center"/>
              <w:rPr>
                <w:rFonts w:ascii="PT Serif" w:hAnsi="PT Serif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3699" w:rsidRDefault="00C83699" w:rsidP="00C83699">
            <w:pPr>
              <w:spacing w:line="360" w:lineRule="auto"/>
              <w:jc w:val="both"/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C83699" w:rsidRDefault="00C83699" w:rsidP="00C83699">
            <w:pPr>
              <w:spacing w:line="360" w:lineRule="auto"/>
              <w:jc w:val="both"/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C83699" w:rsidRDefault="00C83699" w:rsidP="00C83699">
            <w:pPr>
              <w:spacing w:line="360" w:lineRule="auto"/>
              <w:jc w:val="both"/>
              <w:rPr>
                <w:rFonts w:ascii="PT Serif" w:hAnsi="PT Serif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83699" w:rsidRPr="00C83699" w:rsidRDefault="00C83699" w:rsidP="00C83699">
      <w:pPr>
        <w:spacing w:after="0" w:line="360" w:lineRule="auto"/>
        <w:ind w:left="-851" w:firstLine="567"/>
        <w:jc w:val="both"/>
        <w:rPr>
          <w:rFonts w:ascii="PT Serif" w:hAnsi="PT Serif" w:cs="Times New Roman"/>
          <w:sz w:val="24"/>
          <w:szCs w:val="24"/>
          <w:shd w:val="clear" w:color="auto" w:fill="FFFFFF"/>
        </w:rPr>
      </w:pPr>
    </w:p>
    <w:p w:rsidR="00DC104E" w:rsidRPr="00C83699" w:rsidRDefault="00DC104E" w:rsidP="00DC104E">
      <w:pPr>
        <w:spacing w:after="0" w:line="240" w:lineRule="auto"/>
        <w:rPr>
          <w:rFonts w:ascii="PT Serif" w:hAnsi="PT Serif" w:cs="Times New Roman"/>
          <w:b/>
          <w:sz w:val="24"/>
          <w:szCs w:val="24"/>
        </w:rPr>
      </w:pPr>
    </w:p>
    <w:p w:rsidR="00DC104E" w:rsidRPr="00C83699" w:rsidRDefault="00DC104E" w:rsidP="00DC104E">
      <w:pPr>
        <w:spacing w:after="0" w:line="240" w:lineRule="auto"/>
        <w:ind w:left="-851"/>
        <w:rPr>
          <w:rFonts w:ascii="PT Serif" w:hAnsi="PT Serif" w:cs="Times New Roman"/>
          <w:b/>
          <w:sz w:val="24"/>
          <w:szCs w:val="24"/>
        </w:rPr>
      </w:pPr>
      <w:r w:rsidRPr="00C83699">
        <w:rPr>
          <w:rFonts w:ascii="PT Serif" w:hAnsi="PT Serif" w:cs="Times New Roman"/>
          <w:b/>
          <w:sz w:val="24"/>
          <w:szCs w:val="24"/>
        </w:rPr>
        <w:t xml:space="preserve">Руководитель </w:t>
      </w:r>
    </w:p>
    <w:p w:rsidR="00DC104E" w:rsidRPr="00C83699" w:rsidRDefault="00DC104E" w:rsidP="00DC104E">
      <w:pPr>
        <w:spacing w:after="0" w:line="240" w:lineRule="auto"/>
        <w:ind w:left="-851"/>
        <w:rPr>
          <w:rFonts w:ascii="PT Serif" w:hAnsi="PT Serif" w:cs="Times New Roman"/>
          <w:b/>
          <w:sz w:val="24"/>
          <w:szCs w:val="24"/>
          <w:shd w:val="clear" w:color="auto" w:fill="FFFFFF"/>
        </w:rPr>
      </w:pP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>Регионального координационного центра</w:t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  <w:t>ФИО</w:t>
      </w:r>
    </w:p>
    <w:p w:rsidR="00DC104E" w:rsidRPr="00C83699" w:rsidRDefault="00DC104E" w:rsidP="00DC104E">
      <w:pPr>
        <w:spacing w:after="0" w:line="240" w:lineRule="auto"/>
        <w:ind w:left="-851"/>
        <w:rPr>
          <w:rFonts w:ascii="PT Serif" w:hAnsi="PT Serif" w:cs="Times New Roman"/>
          <w:b/>
          <w:sz w:val="24"/>
          <w:szCs w:val="24"/>
          <w:shd w:val="clear" w:color="auto" w:fill="FFFFFF"/>
        </w:rPr>
      </w:pP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  <w:lang w:val="en-US"/>
        </w:rPr>
        <w:t>WorldSkills</w:t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 xml:space="preserve"> </w:t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  <w:lang w:val="en-US"/>
        </w:rPr>
        <w:t>Russia</w:t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 xml:space="preserve"> (наименование региона)</w:t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b/>
          <w:sz w:val="24"/>
          <w:szCs w:val="24"/>
          <w:shd w:val="clear" w:color="auto" w:fill="FFFFFF"/>
        </w:rPr>
        <w:tab/>
      </w:r>
      <w:r w:rsidRPr="00C83699">
        <w:rPr>
          <w:rFonts w:ascii="PT Serif" w:hAnsi="PT Serif" w:cs="Times New Roman"/>
          <w:sz w:val="24"/>
          <w:szCs w:val="24"/>
          <w:shd w:val="clear" w:color="auto" w:fill="FFFFFF"/>
        </w:rPr>
        <w:t>(подпись)</w:t>
      </w:r>
    </w:p>
    <w:p w:rsidR="00DC104E" w:rsidRPr="00C83699" w:rsidRDefault="00DC104E">
      <w:pPr>
        <w:rPr>
          <w:rFonts w:ascii="PT Serif" w:hAnsi="PT Serif" w:cs="Times New Roman"/>
          <w:b/>
          <w:sz w:val="24"/>
          <w:szCs w:val="24"/>
        </w:rPr>
      </w:pPr>
    </w:p>
    <w:sectPr w:rsidR="00DC104E" w:rsidRPr="00C83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143"/>
    <w:rsid w:val="000174B9"/>
    <w:rsid w:val="0009585E"/>
    <w:rsid w:val="000D7143"/>
    <w:rsid w:val="000F5718"/>
    <w:rsid w:val="002735D0"/>
    <w:rsid w:val="002A78F4"/>
    <w:rsid w:val="006E7C3B"/>
    <w:rsid w:val="007157DE"/>
    <w:rsid w:val="00766901"/>
    <w:rsid w:val="00BB1FAC"/>
    <w:rsid w:val="00C83699"/>
    <w:rsid w:val="00DC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90AC8-2C92-42AC-9427-C991D20D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5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5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пелагея шпитонова</dc:creator>
  <cp:keywords/>
  <dc:description/>
  <cp:lastModifiedBy>Пользователь</cp:lastModifiedBy>
  <cp:revision>11</cp:revision>
  <cp:lastPrinted>2018-03-28T14:15:00Z</cp:lastPrinted>
  <dcterms:created xsi:type="dcterms:W3CDTF">2018-03-24T17:07:00Z</dcterms:created>
  <dcterms:modified xsi:type="dcterms:W3CDTF">2018-03-30T11:14:00Z</dcterms:modified>
</cp:coreProperties>
</file>